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center"/>
        <w:rPr>
          <w:rFonts w:hint="default" w:ascii="方正小标宋简体" w:eastAsia="方正小标宋简体"/>
          <w:sz w:val="36"/>
          <w:szCs w:val="36"/>
          <w:lang w:val="en-US" w:eastAsia="zh-CN"/>
        </w:rPr>
      </w:pPr>
      <w:r>
        <w:rPr>
          <w:rFonts w:hint="eastAsia" w:ascii="方正小标宋简体" w:eastAsia="方正小标宋简体"/>
          <w:sz w:val="36"/>
          <w:szCs w:val="36"/>
          <w:lang w:eastAsia="zh-CN"/>
        </w:rPr>
        <w:t>森林经营单位修筑直接为林业生产服务的工程设施占用林地审批</w:t>
      </w:r>
      <w:r>
        <w:rPr>
          <w:rFonts w:hint="eastAsia" w:ascii="方正小标宋简体" w:eastAsia="方正小标宋简体"/>
          <w:sz w:val="36"/>
          <w:szCs w:val="36"/>
        </w:rPr>
        <w:t>运行流程图</w:t>
      </w:r>
      <w:r>
        <w:rPr>
          <w:rFonts w:hint="eastAsia" w:ascii="方正小标宋简体" w:eastAsia="方正小标宋简体"/>
          <w:sz w:val="36"/>
          <w:szCs w:val="36"/>
          <w:lang w:val="en-US" w:eastAsia="zh-CN"/>
        </w:rPr>
        <w:t>(121)</w:t>
      </w: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</w:rPr>
      </w:pP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ascii="方正小标宋简体" w:eastAsia="方正小标宋简体"/>
          <w:sz w:val="44"/>
          <w:szCs w:val="44"/>
        </w:rPr>
        <mc:AlternateContent>
          <mc:Choice Requires="wpg">
            <w:drawing>
              <wp:inline distT="0" distB="0" distL="114300" distR="114300">
                <wp:extent cx="5029200" cy="7231380"/>
                <wp:effectExtent l="0" t="9525" r="0" b="0"/>
                <wp:docPr id="30" name="组合 30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Grp="1" noRot="1"/>
                      </wpg:cNvGrpSpPr>
                      <wpg:grpSpPr>
                        <a:xfrm>
                          <a:off x="0" y="0"/>
                          <a:ext cx="5029200" cy="7231380"/>
                          <a:chOff x="1985" y="2979"/>
                          <a:chExt cx="7920" cy="11388"/>
                        </a:xfrm>
                      </wpg:grpSpPr>
                      <pic:pic xmlns:pic="http://schemas.openxmlformats.org/drawingml/2006/picture">
                        <pic:nvPicPr>
                          <pic:cNvPr id="1" name="图片 3" descr="2506892831453043493468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1985" y="2979"/>
                            <a:ext cx="7920" cy="113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2" name="流程图: 终止 2"/>
                        <wps:cNvSpPr/>
                        <wps:spPr>
                          <a:xfrm>
                            <a:off x="4865" y="2979"/>
                            <a:ext cx="1620" cy="624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1905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提出申请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" name="直接连接符 3"/>
                        <wps:cNvCnPr/>
                        <wps:spPr>
                          <a:xfrm>
                            <a:off x="5584" y="3603"/>
                            <a:ext cx="0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739CC3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4" name="直接连接符 4"/>
                        <wps:cNvCnPr/>
                        <wps:spPr>
                          <a:xfrm>
                            <a:off x="5584" y="3603"/>
                            <a:ext cx="2" cy="624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5" name="流程图: 决策 5"/>
                        <wps:cNvSpPr/>
                        <wps:spPr>
                          <a:xfrm>
                            <a:off x="4505" y="4227"/>
                            <a:ext cx="2159" cy="936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r>
                                <w:t>是否通过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6" name="流程图: 过程 6"/>
                        <wps:cNvSpPr/>
                        <wps:spPr>
                          <a:xfrm>
                            <a:off x="4685" y="5631"/>
                            <a:ext cx="1979" cy="780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　</w:t>
                              </w: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受　理</w:t>
                              </w: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  <w:lang w:eastAsia="zh-CN"/>
                                </w:rPr>
                                <w:t>、审查</w:t>
                              </w:r>
                            </w:p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（1个工作日）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7" name="直接连接符 7"/>
                        <wps:cNvCnPr/>
                        <wps:spPr>
                          <a:xfrm>
                            <a:off x="5584" y="5163"/>
                            <a:ext cx="0" cy="468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8" name="直接连接符 8"/>
                        <wps:cNvCnPr/>
                        <wps:spPr>
                          <a:xfrm>
                            <a:off x="5584" y="6411"/>
                            <a:ext cx="0" cy="469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9" name="矩形 9"/>
                        <wps:cNvSpPr/>
                        <wps:spPr>
                          <a:xfrm>
                            <a:off x="4505" y="6880"/>
                            <a:ext cx="2159" cy="77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  <w:lang w:val="en-US" w:eastAsia="zh-CN"/>
                                </w:rPr>
                                <w:t>勘验场地</w:t>
                              </w:r>
                            </w:p>
                            <w:p>
                              <w:pPr>
                                <w:jc w:val="center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（1个工作日）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0" name="直接连接符 10"/>
                        <wps:cNvCnPr/>
                        <wps:spPr>
                          <a:xfrm>
                            <a:off x="5584" y="7659"/>
                            <a:ext cx="2" cy="624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1" name="流程图: 决策 11"/>
                        <wps:cNvSpPr/>
                        <wps:spPr>
                          <a:xfrm>
                            <a:off x="4505" y="8283"/>
                            <a:ext cx="2159" cy="937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是否通过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2" name="直接连接符 12"/>
                        <wps:cNvCnPr/>
                        <wps:spPr>
                          <a:xfrm>
                            <a:off x="5584" y="9220"/>
                            <a:ext cx="2" cy="623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3" name="矩形 13"/>
                        <wps:cNvSpPr/>
                        <wps:spPr>
                          <a:xfrm>
                            <a:off x="4685" y="9843"/>
                            <a:ext cx="1795" cy="7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　　</w:t>
                              </w:r>
                              <w:r>
                                <w:rPr>
                                  <w:rFonts w:hint="eastAsia" w:ascii="仿宋" w:eastAsia="仿宋"/>
                                </w:rPr>
                                <w:t>决　定</w:t>
                              </w:r>
                            </w:p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（7个工作日）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4" name="直接连接符 14"/>
                        <wps:cNvCnPr/>
                        <wps:spPr>
                          <a:xfrm>
                            <a:off x="5584" y="10623"/>
                            <a:ext cx="2" cy="626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5" name="矩形 15"/>
                        <wps:cNvSpPr/>
                        <wps:spPr>
                          <a:xfrm>
                            <a:off x="4685" y="11247"/>
                            <a:ext cx="1799" cy="7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ind w:firstLine="420"/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送　达</w:t>
                              </w:r>
                            </w:p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（1个工作日）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6" name="直接连接符 16"/>
                        <wps:cNvCnPr/>
                        <wps:spPr>
                          <a:xfrm>
                            <a:off x="5584" y="12027"/>
                            <a:ext cx="2" cy="625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7" name="流程图: 终止 17"/>
                        <wps:cNvSpPr/>
                        <wps:spPr>
                          <a:xfrm>
                            <a:off x="4685" y="12652"/>
                            <a:ext cx="1795" cy="782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　</w:t>
                              </w:r>
                              <w:r>
                                <w:rPr>
                                  <w:rFonts w:hint="eastAsia" w:ascii="仿宋" w:eastAsia="仿宋"/>
                                </w:rPr>
                                <w:t>办　　结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8" name="矩形标注 18"/>
                        <wps:cNvSpPr/>
                        <wps:spPr>
                          <a:xfrm>
                            <a:off x="7385" y="3135"/>
                            <a:ext cx="2339" cy="3432"/>
                          </a:xfrm>
                          <a:prstGeom prst="wedgeRectCallout">
                            <a:avLst>
                              <a:gd name="adj1" fmla="val -90102"/>
                              <a:gd name="adj2" fmla="val -42597"/>
                            </a:avLst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pStyle w:val="6"/>
                                <w:autoSpaceDN w:val="0"/>
                                <w:spacing w:line="200" w:lineRule="exact"/>
                                <w:rPr>
                                  <w:rFonts w:hint="eastAsia" w:ascii="宋体" w:cs="Times New Roman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cs="Times New Roman"/>
                                  <w:sz w:val="18"/>
                                  <w:szCs w:val="18"/>
                                </w:rPr>
                                <w:t>提交材料：</w:t>
                              </w:r>
                            </w:p>
                            <w:p>
                              <w:pPr>
                                <w:widowControl/>
                                <w:spacing w:line="200" w:lineRule="exact"/>
                                <w:ind w:firstLine="360" w:firstLineChars="200"/>
                                <w:rPr>
                                  <w:rFonts w:hint="default" w:ascii="仿宋_GB2312" w:eastAsia="仿宋_GB2312" w:cs="仿宋_GB2312"/>
                                  <w:kern w:val="0"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仿宋_GB2312" w:eastAsia="仿宋_GB2312" w:cs="仿宋_GB2312"/>
                                  <w:kern w:val="0"/>
                                  <w:sz w:val="18"/>
                                  <w:szCs w:val="18"/>
                                </w:rPr>
                                <w:t>1、</w:t>
                              </w:r>
                              <w:r>
                                <w:rPr>
                                  <w:rFonts w:hint="eastAsia" w:ascii="仿宋_GB2312" w:eastAsia="仿宋_GB2312" w:cs="仿宋_GB2312"/>
                                  <w:kern w:val="0"/>
                                  <w:sz w:val="18"/>
                                  <w:szCs w:val="18"/>
                                  <w:lang w:eastAsia="zh-CN"/>
                                </w:rPr>
                                <w:t>用地单位或个人提写申请（原件</w:t>
                              </w:r>
                              <w:r>
                                <w:rPr>
                                  <w:rFonts w:hint="eastAsia" w:ascii="仿宋_GB2312" w:eastAsia="仿宋_GB2312" w:cs="仿宋_GB2312"/>
                                  <w:kern w:val="0"/>
                                  <w:sz w:val="18"/>
                                  <w:szCs w:val="18"/>
                                  <w:lang w:val="en-US" w:eastAsia="zh-CN"/>
                                </w:rPr>
                                <w:t>/</w:t>
                              </w:r>
                              <w:r>
                                <w:rPr>
                                  <w:rFonts w:hint="eastAsia" w:ascii="仿宋_GB2312" w:eastAsia="仿宋_GB2312" w:cs="仿宋_GB2312"/>
                                  <w:kern w:val="0"/>
                                  <w:sz w:val="18"/>
                                  <w:szCs w:val="18"/>
                                  <w:lang w:eastAsia="zh-CN"/>
                                </w:rPr>
                                <w:t>复印件）；</w:t>
                              </w:r>
                              <w:r>
                                <w:rPr>
                                  <w:rFonts w:hint="eastAsia" w:ascii="仿宋_GB2312" w:eastAsia="仿宋_GB2312" w:cs="仿宋_GB2312"/>
                                  <w:kern w:val="0"/>
                                  <w:sz w:val="18"/>
                                  <w:szCs w:val="18"/>
                                  <w:lang w:val="en-US" w:eastAsia="zh-CN"/>
                                </w:rPr>
                                <w:t xml:space="preserve"> </w:t>
                              </w:r>
                            </w:p>
                            <w:p>
                              <w:pPr>
                                <w:widowControl/>
                                <w:spacing w:line="200" w:lineRule="exact"/>
                                <w:ind w:firstLine="360" w:firstLineChars="200"/>
                                <w:rPr>
                                  <w:rFonts w:hint="default" w:ascii="仿宋_GB2312" w:eastAsia="仿宋_GB2312" w:cs="仿宋_GB2312"/>
                                  <w:kern w:val="0"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仿宋_GB2312" w:eastAsia="仿宋_GB2312" w:cs="仿宋_GB2312"/>
                                  <w:kern w:val="0"/>
                                  <w:sz w:val="18"/>
                                  <w:szCs w:val="18"/>
                                </w:rPr>
                                <w:t>2、</w:t>
                              </w:r>
                              <w:r>
                                <w:rPr>
                                  <w:rFonts w:hint="eastAsia" w:ascii="仿宋_GB2312" w:eastAsia="仿宋_GB2312" w:cs="仿宋_GB2312"/>
                                  <w:kern w:val="0"/>
                                  <w:sz w:val="18"/>
                                  <w:szCs w:val="18"/>
                                  <w:lang w:eastAsia="zh-CN"/>
                                </w:rPr>
                                <w:t>法人证明</w:t>
                              </w:r>
                              <w:r>
                                <w:rPr>
                                  <w:rFonts w:hint="eastAsia" w:ascii="仿宋_GB2312" w:eastAsia="仿宋_GB2312" w:cs="仿宋_GB2312"/>
                                  <w:kern w:val="0"/>
                                  <w:sz w:val="18"/>
                                  <w:szCs w:val="18"/>
                                  <w:lang w:val="en-US" w:eastAsia="zh-CN"/>
                                </w:rPr>
                                <w:t>(复印件)</w:t>
                              </w:r>
                              <w:r>
                                <w:rPr>
                                  <w:rFonts w:hint="eastAsia" w:ascii="仿宋_GB2312" w:eastAsia="仿宋_GB2312" w:cs="仿宋_GB2312"/>
                                  <w:kern w:val="0"/>
                                  <w:sz w:val="18"/>
                                  <w:szCs w:val="18"/>
                                  <w:lang w:eastAsia="zh-CN"/>
                                </w:rPr>
                                <w:t>；</w:t>
                              </w:r>
                              <w:r>
                                <w:rPr>
                                  <w:rFonts w:hint="eastAsia" w:ascii="仿宋_GB2312" w:eastAsia="仿宋_GB2312" w:cs="仿宋_GB2312"/>
                                  <w:kern w:val="0"/>
                                  <w:sz w:val="18"/>
                                  <w:szCs w:val="18"/>
                                  <w:lang w:val="en-US" w:eastAsia="zh-CN"/>
                                </w:rPr>
                                <w:t xml:space="preserve"> </w:t>
                              </w:r>
                            </w:p>
                            <w:p>
                              <w:pPr>
                                <w:widowControl/>
                                <w:spacing w:line="200" w:lineRule="exact"/>
                                <w:ind w:firstLine="360" w:firstLineChars="200"/>
                                <w:rPr>
                                  <w:rFonts w:hint="eastAsia" w:ascii="仿宋_GB2312" w:eastAsia="仿宋_GB2312" w:cs="仿宋_GB2312"/>
                                  <w:kern w:val="0"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仿宋_GB2312" w:eastAsia="仿宋_GB2312" w:cs="仿宋_GB2312"/>
                                  <w:kern w:val="0"/>
                                  <w:sz w:val="18"/>
                                  <w:szCs w:val="18"/>
                                </w:rPr>
                                <w:t>3、</w:t>
                              </w:r>
                              <w:r>
                                <w:rPr>
                                  <w:rFonts w:hint="eastAsia" w:ascii="仿宋_GB2312" w:eastAsia="仿宋_GB2312" w:cs="仿宋_GB2312"/>
                                  <w:kern w:val="0"/>
                                  <w:sz w:val="18"/>
                                  <w:szCs w:val="18"/>
                                  <w:lang w:eastAsia="zh-CN"/>
                                </w:rPr>
                                <w:t>使用林地申请表</w:t>
                              </w:r>
                              <w:r>
                                <w:rPr>
                                  <w:rFonts w:hint="eastAsia" w:ascii="仿宋_GB2312" w:eastAsia="仿宋_GB2312" w:cs="仿宋_GB2312"/>
                                  <w:kern w:val="0"/>
                                  <w:sz w:val="18"/>
                                  <w:szCs w:val="18"/>
                                  <w:lang w:val="en-US" w:eastAsia="zh-CN"/>
                                </w:rPr>
                                <w:t>(原件)</w:t>
                              </w:r>
                              <w:r>
                                <w:rPr>
                                  <w:rFonts w:hint="eastAsia" w:ascii="仿宋_GB2312" w:eastAsia="仿宋_GB2312" w:cs="仿宋_GB2312"/>
                                  <w:kern w:val="0"/>
                                  <w:sz w:val="18"/>
                                  <w:szCs w:val="18"/>
                                  <w:lang w:eastAsia="zh-CN"/>
                                </w:rPr>
                                <w:t>；</w:t>
                              </w:r>
                              <w:r>
                                <w:rPr>
                                  <w:rFonts w:hint="eastAsia" w:ascii="仿宋_GB2312" w:eastAsia="仿宋_GB2312" w:cs="仿宋_GB2312"/>
                                  <w:kern w:val="0"/>
                                  <w:sz w:val="18"/>
                                  <w:szCs w:val="18"/>
                                  <w:lang w:val="en-US" w:eastAsia="zh-CN"/>
                                </w:rPr>
                                <w:t xml:space="preserve"> </w:t>
                              </w:r>
                            </w:p>
                            <w:p>
                              <w:pPr>
                                <w:widowControl/>
                                <w:spacing w:line="200" w:lineRule="exact"/>
                                <w:ind w:firstLine="360" w:firstLineChars="200"/>
                                <w:rPr>
                                  <w:rFonts w:hint="eastAsia" w:ascii="仿宋_GB2312" w:eastAsia="仿宋_GB2312" w:cs="仿宋_GB2312"/>
                                  <w:kern w:val="0"/>
                                  <w:sz w:val="18"/>
                                  <w:szCs w:val="18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仿宋_GB2312" w:eastAsia="仿宋_GB2312" w:cs="仿宋_GB2312"/>
                                  <w:kern w:val="0"/>
                                  <w:sz w:val="18"/>
                                  <w:szCs w:val="18"/>
                                  <w:lang w:val="en-US" w:eastAsia="zh-CN"/>
                                </w:rPr>
                                <w:t>4、</w:t>
                              </w:r>
                              <w:r>
                                <w:rPr>
                                  <w:rFonts w:hint="eastAsia" w:ascii="仿宋_GB2312" w:eastAsia="仿宋_GB2312" w:cs="仿宋_GB2312"/>
                                  <w:kern w:val="0"/>
                                  <w:sz w:val="18"/>
                                  <w:szCs w:val="18"/>
                                  <w:lang w:eastAsia="zh-CN"/>
                                </w:rPr>
                                <w:t>可行性报告</w:t>
                              </w:r>
                              <w:r>
                                <w:rPr>
                                  <w:rFonts w:hint="eastAsia" w:ascii="仿宋_GB2312" w:eastAsia="仿宋_GB2312" w:cs="仿宋_GB2312"/>
                                  <w:kern w:val="0"/>
                                  <w:sz w:val="18"/>
                                  <w:szCs w:val="18"/>
                                  <w:lang w:val="en-US" w:eastAsia="zh-CN"/>
                                </w:rPr>
                                <w:t>(原件)</w:t>
                              </w:r>
                              <w:r>
                                <w:rPr>
                                  <w:rFonts w:hint="eastAsia" w:ascii="仿宋_GB2312" w:eastAsia="仿宋_GB2312" w:cs="仿宋_GB2312"/>
                                  <w:kern w:val="0"/>
                                  <w:sz w:val="18"/>
                                  <w:szCs w:val="18"/>
                                  <w:lang w:eastAsia="zh-CN"/>
                                </w:rPr>
                                <w:t>；</w:t>
                              </w:r>
                            </w:p>
                            <w:p>
                              <w:pPr>
                                <w:widowControl/>
                                <w:spacing w:line="200" w:lineRule="exact"/>
                                <w:rPr>
                                  <w:rFonts w:hint="eastAsia" w:ascii="仿宋_GB2312" w:eastAsia="仿宋_GB2312" w:cs="仿宋_GB2312"/>
                                  <w:kern w:val="0"/>
                                  <w:sz w:val="18"/>
                                  <w:szCs w:val="18"/>
                                  <w:lang w:eastAsia="zh-CN"/>
                                </w:rPr>
                              </w:pPr>
                            </w:p>
                            <w:p>
                              <w:pPr>
                                <w:spacing w:line="199" w:lineRule="auto"/>
                                <w:rPr>
                                  <w:rFonts w:hint="eastAsia" w:ascii="宋体"/>
                                  <w:sz w:val="18"/>
                                  <w:szCs w:val="18"/>
                                </w:rPr>
                              </w:pPr>
                            </w:p>
                            <w:p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upright="1"/>
                      </wps:wsp>
                      <wps:wsp>
                        <wps:cNvPr id="19" name="直接连接符 19"/>
                        <wps:cNvCnPr/>
                        <wps:spPr>
                          <a:xfrm>
                            <a:off x="6664" y="8751"/>
                            <a:ext cx="1981" cy="1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0" name="直接连接符 20"/>
                        <wps:cNvCnPr/>
                        <wps:spPr>
                          <a:xfrm>
                            <a:off x="8645" y="8751"/>
                            <a:ext cx="0" cy="4212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1" name="直接连接符 21"/>
                        <wps:cNvCnPr/>
                        <wps:spPr>
                          <a:xfrm flipH="1">
                            <a:off x="6485" y="12963"/>
                            <a:ext cx="2160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22" name="矩形标注 22"/>
                        <wps:cNvSpPr/>
                        <wps:spPr>
                          <a:xfrm>
                            <a:off x="2524" y="12807"/>
                            <a:ext cx="1440" cy="468"/>
                          </a:xfrm>
                          <a:prstGeom prst="wedgeRectCallout">
                            <a:avLst>
                              <a:gd name="adj1" fmla="val 87778"/>
                              <a:gd name="adj2" fmla="val 18806"/>
                            </a:avLst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事后监管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3" name="矩形标注 23"/>
                        <wps:cNvSpPr/>
                        <wps:spPr>
                          <a:xfrm>
                            <a:off x="2164" y="5631"/>
                            <a:ext cx="1621" cy="1872"/>
                          </a:xfrm>
                          <a:prstGeom prst="wedgeRectCallout">
                            <a:avLst>
                              <a:gd name="adj1" fmla="val 103704"/>
                              <a:gd name="adj2" fmla="val -24681"/>
                            </a:avLst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4" name="矩形 24"/>
                        <wps:cNvSpPr/>
                        <wps:spPr>
                          <a:xfrm>
                            <a:off x="2164" y="3135"/>
                            <a:ext cx="1621" cy="46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ind w:firstLine="240" w:firstLineChars="100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资料补正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5" name="直接连接符 25"/>
                        <wps:cNvCnPr/>
                        <wps:spPr>
                          <a:xfrm>
                            <a:off x="3785" y="3448"/>
                            <a:ext cx="1080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26" name="直接连接符 26"/>
                        <wps:cNvCnPr/>
                        <wps:spPr>
                          <a:xfrm flipH="1">
                            <a:off x="2884" y="4695"/>
                            <a:ext cx="1621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7" name="直接连接符 27"/>
                        <wps:cNvCnPr/>
                        <wps:spPr>
                          <a:xfrm flipV="1">
                            <a:off x="2884" y="3603"/>
                            <a:ext cx="0" cy="1092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8" name="矩形 28"/>
                        <wps:cNvSpPr/>
                        <wps:spPr>
                          <a:xfrm>
                            <a:off x="8105" y="10935"/>
                            <a:ext cx="360" cy="46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r>
                                <w:t>否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9" name="矩形 29"/>
                        <wps:cNvSpPr/>
                        <wps:spPr>
                          <a:xfrm>
                            <a:off x="3244" y="4071"/>
                            <a:ext cx="541" cy="46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否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_x0000_s1026" o:spid="_x0000_s1026" o:spt="203" style="height:569.4pt;width:396pt;" coordorigin="1985,2979" coordsize="7920,11388" o:gfxdata="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">
                <o:lock v:ext="edit" grouping="t" rotation="t" aspectratio="f"/>
                <v:shape id="图片 3" o:spid="_x0000_s1026" o:spt="75" alt="2506892831453043493468" type="#_x0000_t75" style="position:absolute;left:1985;top:2979;height:11388;width:7920;" filled="f" o:preferrelative="t" stroked="f" coordsize="21600,21600" o:gfxdata="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Q3BLG8AAAA&#10;2g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7" o:title=""/>
                  <o:lock v:ext="edit" aspectratio="t"/>
                </v:shape>
                <v:shape id="_x0000_s1026" o:spid="_x0000_s1026" o:spt="116" type="#_x0000_t116" style="position:absolute;left:4865;top:2979;height:624;width:1620;" fillcolor="#FFFFFF" filled="t" stroked="t" coordsize="21600,21600" o:gfxdata="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DEBV+8AAAA&#10;2gAAAA8AAAAAAAAAAQAgAAAAIgAAAGRycy9kb3ducmV2LnhtbFBLAQIUABQAAAAIAIdO4kAzLwWe&#10;OwAAADkAAAAQAAAAAAAAAAEAIAAAAAsBAABkcnMvc2hhcGV4bWwueG1sUEsFBgAAAAAGAAYAWwEA&#10;ALUDAAAAAA==&#10;">
                  <v:fill on="t" focussize="0,0"/>
                  <v:stroke weight="1.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提出申请</w:t>
                        </w:r>
                      </w:p>
                    </w:txbxContent>
                  </v:textbox>
                </v:shape>
                <v:line id="_x0000_s1026" o:spid="_x0000_s1026" o:spt="20" style="position:absolute;left:5584;top:3603;height:0;width:0;" filled="f" stroked="t" coordsize="21600,21600" o:gfxdata="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Xc2szLsAAADa&#10;AAAADwAAAAAAAAABACAAAAAiAAAAZHJzL2Rvd25yZXYueG1sUEsBAhQAFAAAAAgAh07iQDMvBZ47&#10;AAAAOQAAABAAAAAAAAAAAQAgAAAACgEAAGRycy9zaGFwZXhtbC54bWxQSwUGAAAAAAYABgBbAQAA&#10;tAMAAAAA&#10;">
                  <v:fill on="f" focussize="0,0"/>
                  <v:stroke weight="1.25pt" color="#739CC3" joinstyle="round" endarrow="block"/>
                  <v:imagedata o:title=""/>
                  <o:lock v:ext="edit" aspectratio="f"/>
                </v:line>
                <v:line id="_x0000_s1026" o:spid="_x0000_s1026" o:spt="20" style="position:absolute;left:5584;top:3603;height:624;width:2;" filled="f" stroked="t" coordsize="21600,21600" o:gfxdata="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5Tb4eugAAANoA&#10;AAAPAAAAAAAAAAEAIAAAACIAAABkcnMvZG93bnJldi54bWxQSwECFAAUAAAACACHTuJAMy8FnjsA&#10;AAA5AAAAEAAAAAAAAAABACAAAAAJAQAAZHJzL3NoYXBleG1sLnhtbFBLBQYAAAAABgAGAFsBAACz&#10;AwAAAAA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_x0000_s1026" o:spid="_x0000_s1026" o:spt="110" type="#_x0000_t110" style="position:absolute;left:4505;top:4227;height:936;width:2159;" fillcolor="#FFFFFF" filled="t" stroked="t" coordsize="21600,21600" o:gfxdata="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BEEr2vQAA&#10;ANoAAAAPAAAAAAAAAAEAIAAAACIAAABkcnMvZG93bnJldi54bWxQSwECFAAUAAAACACHTuJAMy8F&#10;njsAAAA5AAAAEAAAAAAAAAABACAAAAAMAQAAZHJzL3NoYXBleG1sLnhtbFBLBQYAAAAABgAGAFsB&#10;AAC2AwAAAAA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r>
                          <w:t>是否通过</w:t>
                        </w:r>
                      </w:p>
                    </w:txbxContent>
                  </v:textbox>
                </v:shape>
                <v:shape id="_x0000_s1026" o:spid="_x0000_s1026" o:spt="109" type="#_x0000_t109" style="position:absolute;left:4685;top:5631;height:780;width:1979;" fillcolor="#FFFFFF" filled="t" stroked="t" coordsize="21600,21600" o:gfxdata="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JEdz6S5AAAA2gAA&#10;AA8AAAAAAAAAAQAgAAAAIgAAAGRycy9kb3ducmV2LnhtbFBLAQIUABQAAAAIAIdO4kAzLwWeOwAA&#10;ADkAAAAQAAAAAAAAAAEAIAAAAAgBAABkcnMvc2hhcGV4bWwueG1sUEsFBgAAAAAGAAYAWwEAALID&#10;AAAAAA=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  <w:lang w:eastAsia="zh-CN"/>
                          </w:rPr>
                        </w:pPr>
                        <w:r>
                          <w:rPr>
                            <w:rFonts w:hint="eastAsia"/>
                          </w:rPr>
                          <w:t>　</w:t>
                        </w: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受　理</w:t>
                        </w: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  <w:lang w:eastAsia="zh-CN"/>
                          </w:rPr>
                          <w:t>、审查</w:t>
                        </w:r>
                      </w:p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（1个工作日）</w:t>
                        </w:r>
                      </w:p>
                    </w:txbxContent>
                  </v:textbox>
                </v:shape>
                <v:line id="_x0000_s1026" o:spid="_x0000_s1026" o:spt="20" style="position:absolute;left:5584;top:5163;height:468;width:0;" filled="f" stroked="t" coordsize="21600,21600" o:gfxdata="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mfIGm8AAAA&#10;2g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5584;top:6411;height:469;width:0;" filled="f" stroked="t" coordsize="21600,21600" o:gfxdata="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4ALQbtwAAANoAAAAP&#10;AAAAAAAAAAEAIAAAACIAAABkcnMvZG93bnJldi54bWxQSwECFAAUAAAACACHTuJAMy8FnjsAAAA5&#10;AAAAEAAAAAAAAAABACAAAAAGAQAAZHJzL3NoYXBleG1sLnhtbFBLBQYAAAAABgAGAFsBAACwAwAA&#10;AAA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4505;top:6880;height:779;width:2159;" fillcolor="#FFFFFF" filled="t" stroked="t" coordsize="21600,21600" o:gfxdata="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9ZQRO8AAAA&#10;2gAAAA8AAAAAAAAAAQAgAAAAIgAAAGRycy9kb3ducmV2LnhtbFBLAQIUABQAAAAIAIdO4kAzLwWe&#10;OwAAADkAAAAQAAAAAAAAAAEAIAAAAAsBAABkcnMvc2hhcGV4bWwueG1sUEsFBgAAAAAGAAYAWwEA&#10;ALUDAAAAAA=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ascii="仿宋" w:eastAsia="仿宋"/>
                            <w:sz w:val="24"/>
                            <w:szCs w:val="24"/>
                            <w:lang w:val="en-US" w:eastAsia="zh-CN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  <w:lang w:val="en-US" w:eastAsia="zh-CN"/>
                          </w:rPr>
                          <w:t>勘验场地</w:t>
                        </w:r>
                      </w:p>
                      <w:p>
                        <w:pPr>
                          <w:jc w:val="center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（1个工作日）</w:t>
                        </w:r>
                      </w:p>
                    </w:txbxContent>
                  </v:textbox>
                </v:rect>
                <v:line id="_x0000_s1026" o:spid="_x0000_s1026" o:spt="20" style="position:absolute;left:5584;top:7659;height:624;width:2;" filled="f" stroked="t" coordsize="21600,21600" o:gfxdata="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UdD8C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_x0000_s1026" o:spid="_x0000_s1026" o:spt="110" type="#_x0000_t110" style="position:absolute;left:4505;top:8283;height:937;width:2159;" fillcolor="#FFFFFF" filled="t" stroked="t" coordsize="21600,21600" o:gfxdata="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yFCti8AAAA&#10;2wAAAA8AAAAAAAAAAQAgAAAAIgAAAGRycy9kb3ducmV2LnhtbFBLAQIUABQAAAAIAIdO4kAzLwWe&#10;OwAAADkAAAAQAAAAAAAAAAEAIAAAAAsBAABkcnMvc2hhcGV4bWwueG1sUEsFBgAAAAAGAAYAWwEA&#10;ALUDAAAAAA=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是否通过</w:t>
                        </w:r>
                      </w:p>
                    </w:txbxContent>
                  </v:textbox>
                </v:shape>
                <v:line id="_x0000_s1026" o:spid="_x0000_s1026" o:spt="20" style="position:absolute;left:5584;top:9220;height:623;width:2;" filled="f" stroked="t" coordsize="21600,21600" o:gfxdata="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eoM0LLsAAADb&#10;AAAADwAAAAAAAAABACAAAAAiAAAAZHJzL2Rvd25yZXYueG1sUEsBAhQAFAAAAAgAh07iQDMvBZ47&#10;AAAAOQAAABAAAAAAAAAAAQAgAAAACgEAAGRycy9zaGFwZXhtbC54bWxQSwUGAAAAAAYABgBbAQAA&#10;tAMAAAAA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4685;top:9843;height:780;width:1795;" fillcolor="#FFFFFF" filled="t" stroked="t" coordsize="21600,21600" o:gfxdata="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J4nAJ+5AAAA2wAA&#10;AA8AAAAAAAAAAQAgAAAAIgAAAGRycy9kb3ducmV2LnhtbFBLAQIUABQAAAAIAIdO4kAzLwWeOwAA&#10;ADkAAAAQAAAAAAAAAAEAIAAAAAgBAABkcnMvc2hhcGV4bWwueG1sUEsFBgAAAAAGAAYAWwEAALID&#10;AAAAAA=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/>
                          </w:rPr>
                          <w:t>　　</w:t>
                        </w:r>
                        <w:r>
                          <w:rPr>
                            <w:rFonts w:hint="eastAsia" w:ascii="仿宋" w:eastAsia="仿宋"/>
                          </w:rPr>
                          <w:t>决　定</w:t>
                        </w:r>
                      </w:p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（7个工作日）</w:t>
                        </w:r>
                      </w:p>
                    </w:txbxContent>
                  </v:textbox>
                </v:rect>
                <v:line id="_x0000_s1026" o:spid="_x0000_s1026" o:spt="20" style="position:absolute;left:5584;top:10623;height:626;width:2;" filled="f" stroked="t" coordsize="21600,21600" o:gfxdata="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JomCcO5AAAA2wAA&#10;AA8AAAAAAAAAAQAgAAAAIgAAAGRycy9kb3ducmV2LnhtbFBLAQIUABQAAAAIAIdO4kAzLwWeOwAA&#10;ADkAAAAQAAAAAAAAAAEAIAAAAAgBAABkcnMvc2hhcGV4bWwueG1sUEsFBgAAAAAGAAYAWwEAALID&#10;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4685;top:11247;height:780;width:1799;" fillcolor="#FFFFFF" filled="t" stroked="t" coordsize="21600,21600" o:gfxdata="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foI9cLgAAADbAAAA&#10;DwAAAAAAAAABACAAAAAiAAAAZHJzL2Rvd25yZXYueG1sUEsBAhQAFAAAAAgAh07iQDMvBZ47AAAA&#10;OQAAABAAAAAAAAAAAQAgAAAABwEAAGRycy9zaGFwZXhtbC54bWxQSwUGAAAAAAYABgBbAQAAsQMA&#10;AAAA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ind w:firstLine="420"/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送　达</w:t>
                        </w:r>
                      </w:p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（1个工作日）</w:t>
                        </w:r>
                      </w:p>
                    </w:txbxContent>
                  </v:textbox>
                </v:rect>
                <v:line id="_x0000_s1026" o:spid="_x0000_s1026" o:spt="20" style="position:absolute;left:5584;top:12027;height:625;width:2;" filled="f" stroked="t" coordsize="21600,21600" o:gfxdata="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FuDIvugAAANsA&#10;AAAPAAAAAAAAAAEAIAAAACIAAABkcnMvZG93bnJldi54bWxQSwECFAAUAAAACACHTuJAMy8FnjsA&#10;AAA5AAAAEAAAAAAAAAABACAAAAAJAQAAZHJzL3NoYXBleG1sLnhtbFBLBQYAAAAABgAGAFsBAACz&#10;AwAAAAA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_x0000_s1026" o:spid="_x0000_s1026" o:spt="116" type="#_x0000_t116" style="position:absolute;left:4685;top:12652;height:782;width:1795;" fillcolor="#FFFFFF" filled="t" stroked="t" coordsize="21600,21600" o:gfxdata="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A7kCpe2AAAA2wAAAA8A&#10;AAAAAAAAAQAgAAAAIgAAAGRycy9kb3ducmV2LnhtbFBLAQIUABQAAAAIAIdO4kAzLwWeOwAAADkA&#10;AAAQAAAAAAAAAAEAIAAAAAUBAABkcnMvc2hhcGV4bWwueG1sUEsFBgAAAAAGAAYAWwEAAK8DAAAA&#10;AA=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/>
                          </w:rPr>
                          <w:t>　</w:t>
                        </w:r>
                        <w:r>
                          <w:rPr>
                            <w:rFonts w:hint="eastAsia" w:ascii="仿宋" w:eastAsia="仿宋"/>
                          </w:rPr>
                          <w:t>办　　结</w:t>
                        </w:r>
                      </w:p>
                    </w:txbxContent>
                  </v:textbox>
                </v:shape>
                <v:shape id="_x0000_s1026" o:spid="_x0000_s1026" o:spt="61" type="#_x0000_t61" style="position:absolute;left:7385;top:3135;height:3432;width:2339;" fillcolor="#FFFFFF" filled="t" stroked="t" coordsize="21600,21600" o:gfxdata="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CQSAa8AAAA&#10;2wAAAA8AAAAAAAAAAQAgAAAAIgAAAGRycy9kb3ducmV2LnhtbFBLAQIUABQAAAAIAIdO4kAzLwWe&#10;OwAAADkAAAAQAAAAAAAAAAEAIAAAAAsBAABkcnMvc2hhcGV4bWwueG1sUEsFBgAAAAAGAAYAWwEA&#10;ALUDAAAAAA==&#10;" adj="-8662,1599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pStyle w:val="6"/>
                          <w:autoSpaceDN w:val="0"/>
                          <w:spacing w:line="200" w:lineRule="exact"/>
                          <w:rPr>
                            <w:rFonts w:hint="eastAsia" w:ascii="宋体" w:cs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cs="Times New Roman"/>
                            <w:sz w:val="18"/>
                            <w:szCs w:val="18"/>
                          </w:rPr>
                          <w:t>提交材料：</w:t>
                        </w:r>
                      </w:p>
                      <w:p>
                        <w:pPr>
                          <w:widowControl/>
                          <w:spacing w:line="200" w:lineRule="exact"/>
                          <w:ind w:firstLine="360" w:firstLineChars="200"/>
                          <w:rPr>
                            <w:rFonts w:hint="default" w:ascii="仿宋_GB2312" w:eastAsia="仿宋_GB2312" w:cs="仿宋_GB2312"/>
                            <w:kern w:val="0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="仿宋_GB2312" w:eastAsia="仿宋_GB2312" w:cs="仿宋_GB2312"/>
                            <w:kern w:val="0"/>
                            <w:sz w:val="18"/>
                            <w:szCs w:val="18"/>
                          </w:rPr>
                          <w:t>1、</w:t>
                        </w:r>
                        <w:r>
                          <w:rPr>
                            <w:rFonts w:hint="eastAsia" w:ascii="仿宋_GB2312" w:eastAsia="仿宋_GB2312" w:cs="仿宋_GB2312"/>
                            <w:kern w:val="0"/>
                            <w:sz w:val="18"/>
                            <w:szCs w:val="18"/>
                            <w:lang w:eastAsia="zh-CN"/>
                          </w:rPr>
                          <w:t>用地单位或个人提写申请（原件</w:t>
                        </w:r>
                        <w:r>
                          <w:rPr>
                            <w:rFonts w:hint="eastAsia" w:ascii="仿宋_GB2312" w:eastAsia="仿宋_GB2312" w:cs="仿宋_GB2312"/>
                            <w:kern w:val="0"/>
                            <w:sz w:val="18"/>
                            <w:szCs w:val="18"/>
                            <w:lang w:val="en-US" w:eastAsia="zh-CN"/>
                          </w:rPr>
                          <w:t>/</w:t>
                        </w:r>
                        <w:r>
                          <w:rPr>
                            <w:rFonts w:hint="eastAsia" w:ascii="仿宋_GB2312" w:eastAsia="仿宋_GB2312" w:cs="仿宋_GB2312"/>
                            <w:kern w:val="0"/>
                            <w:sz w:val="18"/>
                            <w:szCs w:val="18"/>
                            <w:lang w:eastAsia="zh-CN"/>
                          </w:rPr>
                          <w:t>复印件）；</w:t>
                        </w:r>
                        <w:r>
                          <w:rPr>
                            <w:rFonts w:hint="eastAsia" w:ascii="仿宋_GB2312" w:eastAsia="仿宋_GB2312" w:cs="仿宋_GB2312"/>
                            <w:kern w:val="0"/>
                            <w:sz w:val="18"/>
                            <w:szCs w:val="18"/>
                            <w:lang w:val="en-US" w:eastAsia="zh-CN"/>
                          </w:rPr>
                          <w:t xml:space="preserve"> </w:t>
                        </w:r>
                      </w:p>
                      <w:p>
                        <w:pPr>
                          <w:widowControl/>
                          <w:spacing w:line="200" w:lineRule="exact"/>
                          <w:ind w:firstLine="360" w:firstLineChars="200"/>
                          <w:rPr>
                            <w:rFonts w:hint="default" w:ascii="仿宋_GB2312" w:eastAsia="仿宋_GB2312" w:cs="仿宋_GB2312"/>
                            <w:kern w:val="0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="仿宋_GB2312" w:eastAsia="仿宋_GB2312" w:cs="仿宋_GB2312"/>
                            <w:kern w:val="0"/>
                            <w:sz w:val="18"/>
                            <w:szCs w:val="18"/>
                          </w:rPr>
                          <w:t>2、</w:t>
                        </w:r>
                        <w:r>
                          <w:rPr>
                            <w:rFonts w:hint="eastAsia" w:ascii="仿宋_GB2312" w:eastAsia="仿宋_GB2312" w:cs="仿宋_GB2312"/>
                            <w:kern w:val="0"/>
                            <w:sz w:val="18"/>
                            <w:szCs w:val="18"/>
                            <w:lang w:eastAsia="zh-CN"/>
                          </w:rPr>
                          <w:t>法人证明</w:t>
                        </w:r>
                        <w:r>
                          <w:rPr>
                            <w:rFonts w:hint="eastAsia" w:ascii="仿宋_GB2312" w:eastAsia="仿宋_GB2312" w:cs="仿宋_GB2312"/>
                            <w:kern w:val="0"/>
                            <w:sz w:val="18"/>
                            <w:szCs w:val="18"/>
                            <w:lang w:val="en-US" w:eastAsia="zh-CN"/>
                          </w:rPr>
                          <w:t>(复印件)</w:t>
                        </w:r>
                        <w:r>
                          <w:rPr>
                            <w:rFonts w:hint="eastAsia" w:ascii="仿宋_GB2312" w:eastAsia="仿宋_GB2312" w:cs="仿宋_GB2312"/>
                            <w:kern w:val="0"/>
                            <w:sz w:val="18"/>
                            <w:szCs w:val="18"/>
                            <w:lang w:eastAsia="zh-CN"/>
                          </w:rPr>
                          <w:t>；</w:t>
                        </w:r>
                        <w:r>
                          <w:rPr>
                            <w:rFonts w:hint="eastAsia" w:ascii="仿宋_GB2312" w:eastAsia="仿宋_GB2312" w:cs="仿宋_GB2312"/>
                            <w:kern w:val="0"/>
                            <w:sz w:val="18"/>
                            <w:szCs w:val="18"/>
                            <w:lang w:val="en-US" w:eastAsia="zh-CN"/>
                          </w:rPr>
                          <w:t xml:space="preserve"> </w:t>
                        </w:r>
                      </w:p>
                      <w:p>
                        <w:pPr>
                          <w:widowControl/>
                          <w:spacing w:line="200" w:lineRule="exact"/>
                          <w:ind w:firstLine="360" w:firstLineChars="200"/>
                          <w:rPr>
                            <w:rFonts w:hint="eastAsia" w:ascii="仿宋_GB2312" w:eastAsia="仿宋_GB2312" w:cs="仿宋_GB2312"/>
                            <w:kern w:val="0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="仿宋_GB2312" w:eastAsia="仿宋_GB2312" w:cs="仿宋_GB2312"/>
                            <w:kern w:val="0"/>
                            <w:sz w:val="18"/>
                            <w:szCs w:val="18"/>
                          </w:rPr>
                          <w:t>3、</w:t>
                        </w:r>
                        <w:r>
                          <w:rPr>
                            <w:rFonts w:hint="eastAsia" w:ascii="仿宋_GB2312" w:eastAsia="仿宋_GB2312" w:cs="仿宋_GB2312"/>
                            <w:kern w:val="0"/>
                            <w:sz w:val="18"/>
                            <w:szCs w:val="18"/>
                            <w:lang w:eastAsia="zh-CN"/>
                          </w:rPr>
                          <w:t>使用林地申请表</w:t>
                        </w:r>
                        <w:r>
                          <w:rPr>
                            <w:rFonts w:hint="eastAsia" w:ascii="仿宋_GB2312" w:eastAsia="仿宋_GB2312" w:cs="仿宋_GB2312"/>
                            <w:kern w:val="0"/>
                            <w:sz w:val="18"/>
                            <w:szCs w:val="18"/>
                            <w:lang w:val="en-US" w:eastAsia="zh-CN"/>
                          </w:rPr>
                          <w:t>(原件)</w:t>
                        </w:r>
                        <w:r>
                          <w:rPr>
                            <w:rFonts w:hint="eastAsia" w:ascii="仿宋_GB2312" w:eastAsia="仿宋_GB2312" w:cs="仿宋_GB2312"/>
                            <w:kern w:val="0"/>
                            <w:sz w:val="18"/>
                            <w:szCs w:val="18"/>
                            <w:lang w:eastAsia="zh-CN"/>
                          </w:rPr>
                          <w:t>；</w:t>
                        </w:r>
                        <w:r>
                          <w:rPr>
                            <w:rFonts w:hint="eastAsia" w:ascii="仿宋_GB2312" w:eastAsia="仿宋_GB2312" w:cs="仿宋_GB2312"/>
                            <w:kern w:val="0"/>
                            <w:sz w:val="18"/>
                            <w:szCs w:val="18"/>
                            <w:lang w:val="en-US" w:eastAsia="zh-CN"/>
                          </w:rPr>
                          <w:t xml:space="preserve"> </w:t>
                        </w:r>
                      </w:p>
                      <w:p>
                        <w:pPr>
                          <w:widowControl/>
                          <w:spacing w:line="200" w:lineRule="exact"/>
                          <w:ind w:firstLine="360" w:firstLineChars="200"/>
                          <w:rPr>
                            <w:rFonts w:hint="eastAsia" w:ascii="仿宋_GB2312" w:eastAsia="仿宋_GB2312" w:cs="仿宋_GB2312"/>
                            <w:kern w:val="0"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hint="eastAsia" w:ascii="仿宋_GB2312" w:eastAsia="仿宋_GB2312" w:cs="仿宋_GB2312"/>
                            <w:kern w:val="0"/>
                            <w:sz w:val="18"/>
                            <w:szCs w:val="18"/>
                            <w:lang w:val="en-US" w:eastAsia="zh-CN"/>
                          </w:rPr>
                          <w:t>4、</w:t>
                        </w:r>
                        <w:r>
                          <w:rPr>
                            <w:rFonts w:hint="eastAsia" w:ascii="仿宋_GB2312" w:eastAsia="仿宋_GB2312" w:cs="仿宋_GB2312"/>
                            <w:kern w:val="0"/>
                            <w:sz w:val="18"/>
                            <w:szCs w:val="18"/>
                            <w:lang w:eastAsia="zh-CN"/>
                          </w:rPr>
                          <w:t>可行性报告</w:t>
                        </w:r>
                        <w:r>
                          <w:rPr>
                            <w:rFonts w:hint="eastAsia" w:ascii="仿宋_GB2312" w:eastAsia="仿宋_GB2312" w:cs="仿宋_GB2312"/>
                            <w:kern w:val="0"/>
                            <w:sz w:val="18"/>
                            <w:szCs w:val="18"/>
                            <w:lang w:val="en-US" w:eastAsia="zh-CN"/>
                          </w:rPr>
                          <w:t>(原件)</w:t>
                        </w:r>
                        <w:r>
                          <w:rPr>
                            <w:rFonts w:hint="eastAsia" w:ascii="仿宋_GB2312" w:eastAsia="仿宋_GB2312" w:cs="仿宋_GB2312"/>
                            <w:kern w:val="0"/>
                            <w:sz w:val="18"/>
                            <w:szCs w:val="18"/>
                            <w:lang w:eastAsia="zh-CN"/>
                          </w:rPr>
                          <w:t>；</w:t>
                        </w:r>
                      </w:p>
                      <w:p>
                        <w:pPr>
                          <w:widowControl/>
                          <w:spacing w:line="200" w:lineRule="exact"/>
                          <w:rPr>
                            <w:rFonts w:hint="eastAsia" w:ascii="仿宋_GB2312" w:eastAsia="仿宋_GB2312" w:cs="仿宋_GB2312"/>
                            <w:kern w:val="0"/>
                            <w:sz w:val="18"/>
                            <w:szCs w:val="18"/>
                            <w:lang w:eastAsia="zh-CN"/>
                          </w:rPr>
                        </w:pPr>
                      </w:p>
                      <w:p>
                        <w:pPr>
                          <w:spacing w:line="199" w:lineRule="auto"/>
                          <w:rPr>
                            <w:rFonts w:hint="eastAsia" w:ascii="宋体"/>
                            <w:sz w:val="18"/>
                            <w:szCs w:val="18"/>
                          </w:rPr>
                        </w:pPr>
                      </w:p>
                      <w:p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</v:shape>
                <v:line id="_x0000_s1026" o:spid="_x0000_s1026" o:spt="20" style="position:absolute;left:6664;top:8751;height:1;width:1981;" filled="f" stroked="t" coordsize="21600,21600" o:gfxdata="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Bq9VM/twAAANsAAAAP&#10;AAAAAAAAAAEAIAAAACIAAABkcnMvZG93bnJldi54bWxQSwECFAAUAAAACACHTuJAMy8FnjsAAAA5&#10;AAAAEAAAAAAAAAABACAAAAAGAQAAZHJzL3NoYXBleG1sLnhtbFBLBQYAAAAABgAGAFsBAACwAwAA&#10;AAA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line id="_x0000_s1026" o:spid="_x0000_s1026" o:spt="20" style="position:absolute;left:8645;top:8751;height:4212;width:0;" filled="f" stroked="t" coordsize="21600,21600" o:gfxdata="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A1ozAftwAAANsAAAAP&#10;AAAAAAAAAAEAIAAAACIAAABkcnMvZG93bnJldi54bWxQSwECFAAUAAAACACHTuJAMy8FnjsAAAA5&#10;AAAAEAAAAAAAAAABACAAAAAGAQAAZHJzL3NoYXBleG1sLnhtbFBLBQYAAAAABgAGAFsBAACwAwAA&#10;AAA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line id="_x0000_s1026" o:spid="_x0000_s1026" o:spt="20" style="position:absolute;left:6485;top:12963;flip:x;height:0;width:2160;" filled="f" stroked="t" coordsize="21600,21600" o:gfxdata="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8HvYSvQAA&#10;ANsAAAAPAAAAAAAAAAEAIAAAACIAAABkcnMvZG93bnJldi54bWxQSwECFAAUAAAACACHTuJAMy8F&#10;njsAAAA5AAAAEAAAAAAAAAABACAAAAAMAQAAZHJzL3NoYXBleG1sLnhtbFBLBQYAAAAABgAGAFsB&#10;AAC2AwAAAAA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_x0000_s1026" o:spid="_x0000_s1026" o:spt="61" type="#_x0000_t61" style="position:absolute;left:2524;top:12807;height:468;width:1440;" fillcolor="#FFFFFF" filled="t" stroked="t" coordsize="21600,21600" o:gfxdata="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quFrGbsAAADb&#10;AAAADwAAAAAAAAABACAAAAAiAAAAZHJzL2Rvd25yZXYueG1sUEsBAhQAFAAAAAgAh07iQDMvBZ47&#10;AAAAOQAAABAAAAAAAAAAAQAgAAAACgEAAGRycy9zaGFwZXhtbC54bWxQSwUGAAAAAAYABgBbAQAA&#10;tAMAAAAA&#10;" adj="29760,14862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事后监管</w:t>
                        </w:r>
                      </w:p>
                    </w:txbxContent>
                  </v:textbox>
                </v:shape>
                <v:shape id="_x0000_s1026" o:spid="_x0000_s1026" o:spt="61" type="#_x0000_t61" style="position:absolute;left:2164;top:5631;height:1872;width:1621;" fillcolor="#FFFFFF" filled="t" stroked="t" coordsize="21600,21600" o:gfxdata="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OhHL0vQAA&#10;ANsAAAAPAAAAAAAAAAEAIAAAACIAAABkcnMvZG93bnJldi54bWxQSwECFAAUAAAACACHTuJAMy8F&#10;njsAAAA5AAAAEAAAAAAAAAABACAAAAAMAQAAZHJzL3NoYXBleG1sLnhtbFBLBQYAAAAABgAGAFsB&#10;AAC2AwAAAAA=&#10;" adj="33200,5469">
                  <v:fill on="t" focussize="0,0"/>
                  <v:stroke weight="1.25pt" color="#FFFFFF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 xml:space="preserve"> </w:t>
                        </w:r>
                      </w:p>
                    </w:txbxContent>
                  </v:textbox>
                </v:shape>
                <v:rect id="_x0000_s1026" o:spid="_x0000_s1026" o:spt="1" style="position:absolute;left:2164;top:3135;height:468;width:1621;" fillcolor="#FFFFFF" filled="t" stroked="t" coordsize="21600,21600" o:gfxdata="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36JSVrsAAADb&#10;AAAADwAAAAAAAAABACAAAAAiAAAAZHJzL2Rvd25yZXYueG1sUEsBAhQAFAAAAAgAh07iQDMvBZ47&#10;AAAAOQAAABAAAAAAAAAAAQAgAAAACgEAAGRycy9zaGFwZXhtbC54bWxQSwUGAAAAAAYABgBbAQAA&#10;tAMAAAAA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ind w:firstLine="240" w:firstLineChars="100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资料补正</w:t>
                        </w:r>
                      </w:p>
                    </w:txbxContent>
                  </v:textbox>
                </v:rect>
                <v:line id="_x0000_s1026" o:spid="_x0000_s1026" o:spt="20" style="position:absolute;left:3785;top:3448;height:0;width:1080;" filled="f" stroked="t" coordsize="21600,21600" o:gfxdata="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sGZuW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2884;top:4695;flip:x;height:0;width:1621;" filled="f" stroked="t" coordsize="21600,21600" o:gfxdata="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DO1KRstwAAANsAAAAP&#10;AAAAAAAAAAEAIAAAACIAAABkcnMvZG93bnJldi54bWxQSwECFAAUAAAACACHTuJAMy8FnjsAAAA5&#10;AAAAEAAAAAAAAAABACAAAAAGAQAAZHJzL3NoYXBleG1sLnhtbFBLBQYAAAAABgAGAFsBAACwAwAA&#10;AAA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line id="_x0000_s1026" o:spid="_x0000_s1026" o:spt="20" style="position:absolute;left:2884;top:3603;flip:y;height:1092;width:0;" filled="f" stroked="t" coordsize="21600,21600" o:gfxdata="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hmAH3twAAANsAAAAP&#10;AAAAAAAAAAEAIAAAACIAAABkcnMvZG93bnJldi54bWxQSwECFAAUAAAACACHTuJAMy8FnjsAAAA5&#10;AAAAEAAAAAAAAAABACAAAAAGAQAAZHJzL3NoYXBleG1sLnhtbFBLBQYAAAAABgAGAFsBAACwAwAA&#10;AAA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rect id="_x0000_s1026" o:spid="_x0000_s1026" o:spt="1" style="position:absolute;left:8105;top:10935;height:469;width:360;" fillcolor="#FFFFFF" filled="t" stroked="t" coordsize="21600,21600" o:gfxdata="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ZSn2MugAAANsA&#10;AAAPAAAAAAAAAAEAIAAAACIAAABkcnMvZG93bnJldi54bWxQSwECFAAUAAAACACHTuJAMy8FnjsA&#10;AAA5AAAAEAAAAAAAAAABACAAAAAJAQAAZHJzL3NoYXBleG1sLnhtbFBLBQYAAAAABgAGAFsBAACz&#10;AwAAAAA=&#10;">
                  <v:fill on="t" focussize="0,0"/>
                  <v:stroke weight="1.25pt" color="#FFFFFF" joinstyle="miter"/>
                  <v:imagedata o:title=""/>
                  <o:lock v:ext="edit" aspectratio="f"/>
                  <v:textbox>
                    <w:txbxContent>
                      <w:p>
                        <w:r>
                          <w:t>否</w:t>
                        </w:r>
                      </w:p>
                    </w:txbxContent>
                  </v:textbox>
                </v:rect>
                <v:rect id="_x0000_s1026" o:spid="_x0000_s1026" o:spt="1" style="position:absolute;left:3244;top:4071;height:469;width:541;" fillcolor="#FFFFFF" filled="t" stroked="t" coordsize="21600,21600" o:gfxdata="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2BtgXvQAA&#10;ANsAAAAPAAAAAAAAAAEAIAAAACIAAABkcnMvZG93bnJldi54bWxQSwECFAAUAAAACACHTuJAMy8F&#10;njsAAAA5AAAAEAAAAAAAAAABACAAAAAMAQAAZHJzL3NoYXBleG1sLnhtbFBLBQYAAAAABgAGAFsB&#10;AAC2AwAAAAA=&#10;">
                  <v:fill on="t" focussize="0,0"/>
                  <v:stroke weight="1.25pt" color="#FFFFFF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否</w:t>
                        </w:r>
                      </w:p>
                    </w:txbxContent>
                  </v:textbox>
                </v:rect>
                <w10:wrap type="none"/>
                <w10:anchorlock/>
              </v:group>
            </w:pict>
          </mc:Fallback>
        </mc:AlternateContent>
      </w:r>
      <w:r>
        <w:rPr>
          <w:rFonts w:hint="eastAsia" w:ascii="方正小标宋简体" w:eastAsia="方正小标宋简体"/>
          <w:sz w:val="44"/>
          <w:szCs w:val="44"/>
        </w:rPr>
        <w:t xml:space="preserve"> </w:t>
      </w: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</w:rPr>
      </w:pPr>
    </w:p>
    <w:p>
      <w:pPr>
        <w:spacing w:line="0" w:lineRule="atLeast"/>
        <w:jc w:val="center"/>
        <w:rPr>
          <w:rFonts w:hint="eastAsia" w:ascii="黑体" w:eastAsia="黑体" w:cs="黑体"/>
          <w:sz w:val="44"/>
          <w:szCs w:val="44"/>
        </w:rPr>
      </w:pPr>
    </w:p>
    <w:p>
      <w:pPr>
        <w:spacing w:line="0" w:lineRule="atLeast"/>
        <w:jc w:val="center"/>
        <w:rPr>
          <w:rFonts w:hint="default" w:ascii="方正小标宋简体" w:eastAsia="方正小标宋简体"/>
          <w:sz w:val="44"/>
          <w:szCs w:val="44"/>
          <w:lang w:val="en-US" w:eastAsia="zh-CN"/>
        </w:rPr>
      </w:pPr>
      <w:r>
        <w:rPr>
          <w:rFonts w:hint="eastAsia" w:ascii="方正小标宋简体" w:eastAsia="方正小标宋简体"/>
          <w:sz w:val="44"/>
          <w:szCs w:val="44"/>
          <w:lang w:eastAsia="zh-CN"/>
        </w:rPr>
        <w:t>森林经营单位修筑直接为林业生产服务的工程设施占用林地审批</w:t>
      </w:r>
      <w:r>
        <w:rPr>
          <w:rFonts w:hint="eastAsia" w:ascii="方正小标宋简体" w:eastAsia="方正小标宋简体"/>
          <w:sz w:val="44"/>
          <w:szCs w:val="44"/>
        </w:rPr>
        <w:t>运行风险防控图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(121)</w:t>
      </w:r>
      <w:bookmarkStart w:id="0" w:name="_GoBack"/>
      <w:bookmarkEnd w:id="0"/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</w:rPr>
      </w:pPr>
    </w:p>
    <w:p>
      <w:pPr>
        <w:jc w:val="center"/>
      </w:pPr>
    </w:p>
    <w:p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-430530</wp:posOffset>
                </wp:positionH>
                <wp:positionV relativeFrom="paragraph">
                  <wp:posOffset>69215</wp:posOffset>
                </wp:positionV>
                <wp:extent cx="1292225" cy="1505585"/>
                <wp:effectExtent l="8255" t="7620" r="13970" b="10795"/>
                <wp:wrapNone/>
                <wp:docPr id="49" name="流程图: 过程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2225" cy="150558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1、故意刁难申请人；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2、不按规定程序办理；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3、无原因超时办结；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4、不能一次性告知所需材料；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5、不严格审查或故意让虚假材料通过。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5、不严格审查或故意让虚假材料通过。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-33.9pt;margin-top:5.45pt;height:118.55pt;width:101.75pt;z-index:251661312;mso-width-relative:page;mso-height-relative:page;" fillcolor="#FFFFFF" filled="t" stroked="t" coordsize="21600,21600" o:gfxdata="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yQ2679kAAAAKAQAA&#10;DwAAAAAAAAABACAAAAAiAAAAZHJzL2Rvd25yZXYueG1sUEsBAhQAFAAAAAgAh07iQKcHXM8YAgAA&#10;RAQAAA4AAAAAAAAAAQAgAAAAKAEAAGRycy9lMm9Eb2MueG1sUEsFBgAAAAAGAAYAWQEAALIFAAAA&#10;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1、故意刁难申请人；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2、不按规定程序办理；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3、无原因超时办结；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4、不能一次性告知所需材料；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5、不严格审查或故意让虚假材料通过。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5、不严格审查或故意让虚假材料通过。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680720</wp:posOffset>
                </wp:positionH>
                <wp:positionV relativeFrom="paragraph">
                  <wp:posOffset>81915</wp:posOffset>
                </wp:positionV>
                <wp:extent cx="2753995" cy="1089660"/>
                <wp:effectExtent l="7620" t="7620" r="19685" b="26670"/>
                <wp:wrapNone/>
                <wp:docPr id="52" name="流程图: 联系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53995" cy="1089660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FFFFFF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20" type="#_x0000_t120" style="position:absolute;left:0pt;margin-left:53.6pt;margin-top:6.45pt;height:85.8pt;width:216.85pt;z-index:251659264;mso-width-relative:page;mso-height-relative:page;" fillcolor="#FFFFFF" filled="t" stroked="t" coordsize="21600,21600" o:gfxdata="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E1BAjLYAAAACgEAAA8A&#10;AAAAAAAAAQAgAAAAIgAAAGRycy9kb3ducmV2LnhtbFBLAQIUABQAAAAIAIdO4kDAxzjrFwIAADwE&#10;AAAOAAAAAAAAAAEAIAAAACcBAABkcnMvZTJvRG9jLnhtbFBLBQYAAAAABgAGAFkBAACwBQAAAAA=&#10;">
                <v:fill on="t" focussize="0,0"/>
                <v:stroke weight="1.25pt" color="#FFFFFF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</w:p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4072890</wp:posOffset>
                </wp:positionH>
                <wp:positionV relativeFrom="paragraph">
                  <wp:posOffset>83820</wp:posOffset>
                </wp:positionV>
                <wp:extent cx="1360805" cy="1853565"/>
                <wp:effectExtent l="7620" t="7620" r="22225" b="24765"/>
                <wp:wrapNone/>
                <wp:docPr id="50" name="流程图: 过程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0805" cy="185356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1、实行受理单制；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2、严格履行服务承诺制度，做到首问责任和一次性告知；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3、政务公开，明确工作程序、时限等，按照规定办理；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4、内部监督检查，投诉举报受理</w:t>
                            </w:r>
                          </w:p>
                          <w:p>
                            <w:pPr>
                              <w:ind w:firstLine="540" w:firstLineChars="300"/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责任主体：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20.7pt;margin-top:6.6pt;height:145.95pt;width:107.15pt;z-index:251662336;mso-width-relative:page;mso-height-relative:page;" fillcolor="#FFFFFF" filled="t" stroked="t" coordsize="21600,21600" o:gfxdata="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ZbqmW9oAAAAKAQAA&#10;DwAAAAAAAAABACAAAAAiAAAAZHJzL2Rvd25yZXYueG1sUEsBAhQAFAAAAAgAh07iQBtRCAgXAgAA&#10;RAQAAA4AAAAAAAAAAQAgAAAAKQEAAGRycy9lMm9Eb2MueG1sUEsFBgAAAAAGAAYAWQEAALIFAAAA&#10;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1、实行受理单制；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2、严格履行服务承诺制度，做到首问责任和一次性告知；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3、政务公开，明确工作程序、时限等，按照规定办理；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4、内部监督检查，投诉举报受理</w:t>
                      </w:r>
                    </w:p>
                    <w:p>
                      <w:pPr>
                        <w:ind w:firstLine="540" w:firstLineChars="300"/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责任主体：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/>
    <w:p>
      <w:pPr>
        <w:tabs>
          <w:tab w:val="left" w:pos="6066"/>
        </w:tabs>
        <w:jc w:val="left"/>
      </w:pP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1644015</wp:posOffset>
                </wp:positionH>
                <wp:positionV relativeFrom="paragraph">
                  <wp:posOffset>7620</wp:posOffset>
                </wp:positionV>
                <wp:extent cx="1684655" cy="601980"/>
                <wp:effectExtent l="8255" t="7620" r="21590" b="19050"/>
                <wp:wrapNone/>
                <wp:docPr id="55" name="流程图: 终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4655" cy="60198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政务大厅服务台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受理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6" type="#_x0000_t116" style="position:absolute;left:0pt;margin-left:129.45pt;margin-top:0.6pt;height:47.4pt;width:132.65pt;z-index:251660288;mso-width-relative:page;mso-height-relative:page;" fillcolor="#FFFFFF" filled="t" stroked="t" coordsize="21600,21600" o:gfxdata="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PCI9OfX&#10;AAAACAEAAA8AAAAAAAAAAQAgAAAAIgAAAGRycy9kb3ducmV2LnhtbFBLAQIUABQAAAAIAIdO4kCG&#10;UZN/IQIAAEYEAAAOAAAAAAAAAAEAIAAAACYBAABkcnMvZTJvRG9jLnhtbFBLBQYAAAAABgAGAFkB&#10;AAC5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政务大厅服务台</w:t>
                      </w:r>
                    </w:p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受理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                                                   防控措施                                                                            </w:t>
      </w:r>
    </w:p>
    <w:p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3347085</wp:posOffset>
                </wp:positionH>
                <wp:positionV relativeFrom="paragraph">
                  <wp:posOffset>114300</wp:posOffset>
                </wp:positionV>
                <wp:extent cx="723900" cy="9525"/>
                <wp:effectExtent l="0" t="36830" r="0" b="29845"/>
                <wp:wrapNone/>
                <wp:docPr id="54" name="直接连接符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63.55pt;margin-top:9pt;height:0.75pt;width:57pt;z-index:251673600;mso-width-relative:page;mso-height-relative:page;" filled="f" stroked="t" coordsize="21600,21600" o:gfxdata="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Ax1rLE1wAAAAkBAAAPAAAAAAAAAAEAIAAAACIAAABk&#10;cnMvZG93bnJldi54bWxQSwECFAAUAAAACACHTuJAbFXx/AcCAAD3AwAADgAAAAAAAAABACAAAAAm&#10;AQAAZHJzL2Uyb0RvYy54bWxQSwUGAAAAAAYABgBZAQAAnwUAAAAA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851535</wp:posOffset>
                </wp:positionH>
                <wp:positionV relativeFrom="paragraph">
                  <wp:posOffset>156845</wp:posOffset>
                </wp:positionV>
                <wp:extent cx="790575" cy="635"/>
                <wp:effectExtent l="0" t="37465" r="9525" b="38100"/>
                <wp:wrapNone/>
                <wp:docPr id="53" name="直接连接符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67.05pt;margin-top:12.35pt;height:0.05pt;width:62.25pt;z-index:251677696;mso-width-relative:page;mso-height-relative:page;" filled="f" stroked="t" coordsize="21600,21600" o:gfxdata="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K9Kn79cAAAAJAQAADwAAAAAAAAABACAAAAAiAAAAZHJz&#10;L2Rvd25yZXYueG1sUEsBAhQAFAAAAAgAh07iQNaDF0kFAgAA9gMAAA4AAAAAAAAAAQAgAAAAJgEA&#10;AGRycy9lMm9Eb2MueG1sUEsFBgAAAAAGAAYAWQEAAJ0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 xml:space="preserve">                                               防</w:t>
      </w:r>
    </w:p>
    <w:p>
      <w:pPr>
        <w:tabs>
          <w:tab w:val="left" w:pos="6186"/>
        </w:tabs>
        <w:jc w:val="left"/>
        <w:rPr>
          <w:rFonts w:hint="eastAsia"/>
        </w:rPr>
      </w:pPr>
      <w:r>
        <w:rPr>
          <w:rFonts w:hint="eastAsia"/>
        </w:rPr>
        <w:tab/>
      </w:r>
    </w:p>
    <w:p>
      <w:pPr>
        <w:tabs>
          <w:tab w:val="left" w:pos="6186"/>
        </w:tabs>
        <w:jc w:val="left"/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2499360</wp:posOffset>
                </wp:positionH>
                <wp:positionV relativeFrom="paragraph">
                  <wp:posOffset>22860</wp:posOffset>
                </wp:positionV>
                <wp:extent cx="19050" cy="1238250"/>
                <wp:effectExtent l="20320" t="0" r="36830" b="0"/>
                <wp:wrapNone/>
                <wp:docPr id="51" name="直接连接符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" cy="123825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6.8pt;margin-top:1.8pt;height:97.5pt;width:1.5pt;z-index:251681792;mso-width-relative:page;mso-height-relative:page;" filled="f" stroked="t" coordsize="21600,21600" o:gfxdata="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APSJ53WAAAACQEAAA8AAAAAAAAAAQAgAAAAIgAAAGRycy9kb3ducmV2&#10;LnhtbFBLAQIUABQAAAAIAIdO4kD/W5Ds/gEAAO8DAAAOAAAAAAAAAAEAIAAAACUBAABkcnMvZTJv&#10;RG9jLnhtbFBLBQYAAAAABgAGAFkBAACV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186"/>
        </w:tabs>
        <w:jc w:val="left"/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jc w:val="center"/>
      </w:pP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-422910</wp:posOffset>
                </wp:positionH>
                <wp:positionV relativeFrom="paragraph">
                  <wp:posOffset>127000</wp:posOffset>
                </wp:positionV>
                <wp:extent cx="1226820" cy="1478280"/>
                <wp:effectExtent l="7620" t="7620" r="22860" b="19050"/>
                <wp:wrapNone/>
                <wp:docPr id="47" name="流程图: 过程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1226820" cy="147828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对申报材料的审核把关不严，对重大质疑点疏忽或故意隐瞒，有意倾向申请人；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无原因审查超时；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不能一次性告知整改所需材料。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flip:y;margin-left:-33.3pt;margin-top:10pt;height:116.4pt;width:96.6pt;z-index:251665408;mso-width-relative:page;mso-height-relative:page;" fillcolor="#FFFFFF" filled="t" stroked="t" coordsize="21600,21600" o:gfxdata="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MSq&#10;weXWAAAACgEAAA8AAAAAAAAAAQAgAAAAIgAAAGRycy9kb3ducmV2LnhtbFBLAQIUABQAAAAIAIdO&#10;4kD5GUoBJQIAAE4EAAAOAAAAAAAAAAEAIAAAACUBAABkcnMvZTJvRG9jLnhtbFBLBQYAAAAABgAG&#10;AFkBAAC8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1"/>
                        </w:num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对申报材料的审核把关不严，对重大质疑点疏忽或故意隐瞒，有意倾向申请人；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无原因审查超时；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不能一次性告知整改所需材料。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4073525</wp:posOffset>
                </wp:positionH>
                <wp:positionV relativeFrom="paragraph">
                  <wp:posOffset>127000</wp:posOffset>
                </wp:positionV>
                <wp:extent cx="1350645" cy="1200785"/>
                <wp:effectExtent l="7620" t="7620" r="13335" b="10795"/>
                <wp:wrapNone/>
                <wp:docPr id="33" name="流程图: 过程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0645" cy="120078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  <w:t>1、</w:t>
                            </w: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、加强廉政教育，开展警示活动；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  <w:t>2、</w:t>
                            </w: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制定受理、审核、审批操作规程；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  <w:t>3、</w:t>
                            </w: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制定考核奖惩办法。</w:t>
                            </w:r>
                          </w:p>
                          <w:p>
                            <w:pPr>
                              <w:rPr>
                                <w:szCs w:val="18"/>
                              </w:rPr>
                            </w:pPr>
                            <w:r>
                              <w:rPr>
                                <w:szCs w:val="18"/>
                              </w:rPr>
                              <w:t>……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20.75pt;margin-top:10pt;height:94.55pt;width:106.35pt;z-index:251668480;mso-width-relative:page;mso-height-relative:page;" fillcolor="#FFFFFF" filled="t" stroked="t" coordsize="21600,21600" o:gfxdata="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rC+pHNkAAAAKAQAA&#10;DwAAAAAAAAABACAAAAAiAAAAZHJzL2Rvd25yZXYueG1sUEsBAhQAFAAAAAgAh07iQJ/QLOMYAgAA&#10;RAQAAA4AAAAAAAAAAQAgAAAAKAEAAGRycy9lMm9Eb2MueG1sUEsFBgAAAAAGAAYAWQEAALIFAAAA&#10;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_GB2312" w:eastAsia="仿宋_GB2312" w:cs="仿宋_GB2312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18"/>
                        </w:rPr>
                        <w:t>1、</w:t>
                      </w: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、加强廉政教育，开展警示活动；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18"/>
                        </w:rPr>
                        <w:t>2、</w:t>
                      </w: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制定受理、审核、审批操作规程；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18"/>
                        </w:rPr>
                        <w:t>3、</w:t>
                      </w: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制定考核奖惩办法。</w:t>
                      </w:r>
                    </w:p>
                    <w:p>
                      <w:pPr>
                        <w:rPr>
                          <w:szCs w:val="18"/>
                        </w:rPr>
                      </w:pPr>
                      <w:r>
                        <w:rPr>
                          <w:szCs w:val="18"/>
                        </w:rPr>
                        <w:t>……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1626235</wp:posOffset>
                </wp:positionH>
                <wp:positionV relativeFrom="paragraph">
                  <wp:posOffset>110490</wp:posOffset>
                </wp:positionV>
                <wp:extent cx="1702435" cy="614045"/>
                <wp:effectExtent l="7620" t="7620" r="23495" b="26035"/>
                <wp:wrapNone/>
                <wp:docPr id="34" name="流程图: 过程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2435" cy="61404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both"/>
                              <w:rPr>
                                <w:rFonts w:hint="eastAsia" w:ascii="仿宋_GB2312" w:eastAsia="仿宋_GB2312" w:cs="仿宋_GB2312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21"/>
                                <w:lang w:eastAsia="zh-CN"/>
                              </w:rPr>
                              <w:t>生态环境和交通运输股</w:t>
                            </w:r>
                          </w:p>
                          <w:p>
                            <w:pPr>
                              <w:ind w:firstLine="840" w:firstLineChars="400"/>
                              <w:jc w:val="both"/>
                              <w:rPr>
                                <w:rFonts w:hint="eastAsia" w:ascii="仿宋_GB2312" w:eastAsia="仿宋_GB2312" w:cs="仿宋_GB2312"/>
                                <w:szCs w:val="21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21"/>
                              </w:rPr>
                              <w:t>审查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28.05pt;margin-top:8.7pt;height:48.35pt;width:134.05pt;z-index:251671552;mso-width-relative:page;mso-height-relative:page;" fillcolor="#FFFFFF" filled="t" stroked="t" coordsize="21600,21600" o:gfxdata="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MzD14jZAAAACgEA&#10;AA8AAAAAAAAAAQAgAAAAIgAAAGRycy9kb3ducmV2LnhtbFBLAQIUABQAAAAIAIdO4kCaxc/7GQIA&#10;AEMEAAAOAAAAAAAAAAEAIAAAACgBAABkcnMvZTJvRG9jLnhtbFBLBQYAAAAABgAGAFkBAACzBQAA&#10;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both"/>
                        <w:rPr>
                          <w:rFonts w:hint="eastAsia" w:ascii="仿宋_GB2312" w:eastAsia="仿宋_GB2312" w:cs="仿宋_GB2312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21"/>
                          <w:lang w:eastAsia="zh-CN"/>
                        </w:rPr>
                        <w:t>生态环境和交通运输股</w:t>
                      </w:r>
                    </w:p>
                    <w:p>
                      <w:pPr>
                        <w:ind w:firstLine="840" w:firstLineChars="400"/>
                        <w:jc w:val="both"/>
                        <w:rPr>
                          <w:rFonts w:hint="eastAsia" w:ascii="仿宋_GB2312" w:eastAsia="仿宋_GB2312" w:cs="仿宋_GB2312"/>
                          <w:szCs w:val="21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21"/>
                        </w:rPr>
                        <w:t>审查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822960</wp:posOffset>
                </wp:positionH>
                <wp:positionV relativeFrom="paragraph">
                  <wp:posOffset>164465</wp:posOffset>
                </wp:positionV>
                <wp:extent cx="790575" cy="635"/>
                <wp:effectExtent l="0" t="37465" r="9525" b="38100"/>
                <wp:wrapNone/>
                <wp:docPr id="44" name="直接连接符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64.8pt;margin-top:12.95pt;height:0.05pt;width:62.25pt;z-index:251678720;mso-width-relative:page;mso-height-relative:page;" filled="f" stroked="t" coordsize="21600,21600" o:gfxdata="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BQUl852AAAAAkBAAAPAAAAAAAAAAEAIAAAACIAAABk&#10;cnMvZG93bnJldi54bWxQSwECFAAUAAAACACHTuJAy74O9gYCAAD2AwAADgAAAAAAAAABACAAAAAn&#10;AQAAZHJzL2Uyb0RvYy54bWxQSwUGAAAAAAYABgBZAQAAnwUAAAAA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3347085</wp:posOffset>
                </wp:positionH>
                <wp:positionV relativeFrom="paragraph">
                  <wp:posOffset>179070</wp:posOffset>
                </wp:positionV>
                <wp:extent cx="723900" cy="9525"/>
                <wp:effectExtent l="0" t="36830" r="0" b="29845"/>
                <wp:wrapNone/>
                <wp:docPr id="58" name="直接连接符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63.55pt;margin-top:14.1pt;height:0.75pt;width:57pt;z-index:251674624;mso-width-relative:page;mso-height-relative:page;" filled="f" stroked="t" coordsize="21600,21600" o:gfxdata="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Av/WB32AAAAAkBAAAPAAAAAAAAAAEAIAAAACIAAABk&#10;cnMvZG93bnJldi54bWxQSwECFAAUAAAACACHTuJAMG03zgYCAAD3AwAADgAAAAAAAAABACAAAAAn&#10;AQAAZHJzL2Uyb0RvYy54bWxQSwUGAAAAAAYABgBZAQAAnwUAAAAA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 xml:space="preserve">               风险点                               防控措施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2480310</wp:posOffset>
                </wp:positionH>
                <wp:positionV relativeFrom="paragraph">
                  <wp:posOffset>129540</wp:posOffset>
                </wp:positionV>
                <wp:extent cx="9525" cy="1028700"/>
                <wp:effectExtent l="29210" t="0" r="37465" b="0"/>
                <wp:wrapNone/>
                <wp:docPr id="43" name="直接连接符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02870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5.3pt;margin-top:10.2pt;height:81pt;width:0.75pt;z-index:251682816;mso-width-relative:page;mso-height-relative:page;" filled="f" stroked="t" coordsize="21600,21600" o:gfxdata="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JrHQALZAAAACgEAAA8AAAAAAAAAAQAgAAAAIgAAAGRycy9k&#10;b3ducmV2LnhtbFBLAQIUABQAAAAIAIdO4kBs1BumAQIAAO4DAAAOAAAAAAAAAAEAIAAAACgBAABk&#10;cnMvZTJvRG9jLnhtbFBLBQYAAAAABgAGAFkBAACb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4091305</wp:posOffset>
                </wp:positionH>
                <wp:positionV relativeFrom="paragraph">
                  <wp:posOffset>130810</wp:posOffset>
                </wp:positionV>
                <wp:extent cx="1332865" cy="1116330"/>
                <wp:effectExtent l="7620" t="7620" r="12065" b="19050"/>
                <wp:wrapNone/>
                <wp:docPr id="41" name="流程图: 过程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2865" cy="111633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1、量化检查标准，执行回避制度，2人以上参加现场踏勘；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2.严格落实责任追究制度；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22.15pt;margin-top:10.3pt;height:87.9pt;width:104.95pt;z-index:251667456;mso-width-relative:page;mso-height-relative:page;" fillcolor="#FFFFFF" filled="t" stroked="t" coordsize="21600,21600" o:gfxdata="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OuFJk3aAAAA&#10;CgEAAA8AAAAAAAAAAQAgAAAAIgAAAGRycy9kb3ducmV2LnhtbFBLAQIUABQAAAAIAIdO4kACnyel&#10;GwIAAEQEAAAOAAAAAAAAAAEAIAAAACkBAABkcnMvZTJvRG9jLnhtbFBLBQYAAAAABgAGAFkBAAC2&#10;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1、量化检查标准，执行回避制度，2人以上参加现场踏勘；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2.严格落实责任追究制度；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-372745</wp:posOffset>
                </wp:positionH>
                <wp:positionV relativeFrom="paragraph">
                  <wp:posOffset>179705</wp:posOffset>
                </wp:positionV>
                <wp:extent cx="1167765" cy="1048385"/>
                <wp:effectExtent l="7620" t="7620" r="24765" b="10795"/>
                <wp:wrapNone/>
                <wp:docPr id="40" name="流程图: 过程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7765" cy="104838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_GB2312" w:eastAsia="仿宋_GB2312" w:cs="仿宋_GB2312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</w:rPr>
                              <w:t>现场勘察结果的判断不客观、公正，擅自改变勘察结论。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-29.35pt;margin-top:14.15pt;height:82.55pt;width:91.95pt;z-index:251664384;mso-width-relative:page;mso-height-relative:page;" fillcolor="#FFFFFF" filled="t" stroked="t" coordsize="21600,21600" o:gfxdata="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BvAhr2gAAAAoB&#10;AAAPAAAAAAAAAAEAIAAAACIAAABkcnMvZG93bnJldi54bWxQSwECFAAUAAAACACHTuJAEDdnNBkC&#10;AABEBAAADgAAAAAAAAABACAAAAApAQAAZHJzL2Uyb0RvYy54bWxQSwUGAAAAAAYABgBZAQAAtAUA&#10;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_GB2312" w:eastAsia="仿宋_GB2312" w:cs="仿宋_GB2312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</w:rPr>
                        <w:t>现场勘察结果的判断不客观、公正，擅自改变勘察结论。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1623695</wp:posOffset>
                </wp:positionH>
                <wp:positionV relativeFrom="paragraph">
                  <wp:posOffset>152400</wp:posOffset>
                </wp:positionV>
                <wp:extent cx="1780540" cy="633730"/>
                <wp:effectExtent l="7620" t="7620" r="21590" b="25400"/>
                <wp:wrapNone/>
                <wp:docPr id="39" name="流程图: 过程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0540" cy="63373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_GB2312" w:eastAsia="仿宋_GB2312" w:cs="仿宋_GB2312"/>
                                <w:szCs w:val="21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21"/>
                              </w:rPr>
                              <w:t>现场勘察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27.85pt;margin-top:12pt;height:49.9pt;width:140.2pt;z-index:251670528;mso-width-relative:page;mso-height-relative:page;" fillcolor="#FFFFFF" filled="t" stroked="t" coordsize="21600,21600" o:gfxdata="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Lo3kzvZAAAA&#10;CgEAAA8AAAAAAAAAAQAgAAAAIgAAAGRycy9kb3ducmV2LnhtbFBLAQIUABQAAAAIAIdO4kBLG13j&#10;HAIAAEMEAAAOAAAAAAAAAAEAIAAAACgBAABkcnMvZTJvRG9jLnhtbFBLBQYAAAAABgAGAFkBAAC2&#10;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_GB2312" w:eastAsia="仿宋_GB2312" w:cs="仿宋_GB2312"/>
                          <w:szCs w:val="21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21"/>
                        </w:rPr>
                        <w:t>现场勘察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</w:rPr>
        <w:t xml:space="preserve">              风险点                                 防控措施</w: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3404235</wp:posOffset>
                </wp:positionH>
                <wp:positionV relativeFrom="paragraph">
                  <wp:posOffset>24765</wp:posOffset>
                </wp:positionV>
                <wp:extent cx="723900" cy="9525"/>
                <wp:effectExtent l="0" t="36830" r="0" b="29845"/>
                <wp:wrapNone/>
                <wp:docPr id="42" name="直接连接符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68.05pt;margin-top:1.95pt;height:0.75pt;width:57pt;z-index:251675648;mso-width-relative:page;mso-height-relative:page;" filled="f" stroked="t" coordsize="21600,21600" o:gfxdata="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M7EiWXWAAAABwEAAA8AAAAAAAAAAQAgAAAAIgAAAGRy&#10;cy9kb3ducmV2LnhtbFBLAQIUABQAAAAIAIdO4kCFWiebBwIAAPcDAAAOAAAAAAAAAAEAIAAAACUB&#10;AABkcnMvZTJvRG9jLnhtbFBLBQYAAAAABgAGAFkBAACe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832485</wp:posOffset>
                </wp:positionH>
                <wp:positionV relativeFrom="paragraph">
                  <wp:posOffset>38735</wp:posOffset>
                </wp:positionV>
                <wp:extent cx="790575" cy="635"/>
                <wp:effectExtent l="0" t="37465" r="9525" b="38100"/>
                <wp:wrapNone/>
                <wp:docPr id="37" name="直接连接符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65.55pt;margin-top:3.05pt;height:0.05pt;width:62.25pt;z-index:251679744;mso-width-relative:page;mso-height-relative:page;" filled="f" stroked="t" coordsize="21600,21600" o:gfxdata="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LCrOF3VAAAABwEAAA8AAAAAAAAAAQAgAAAAIgAAAGRycy9k&#10;b3ducmV2LnhtbFBLAQIUABQAAAAIAIdO4kAj95fsBQIAAPYDAAAOAAAAAAAAAAEAIAAAACQBAABk&#10;cnMvZTJvRG9jLnhtbFBLBQYAAAAABgAGAFkBAACb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2518410</wp:posOffset>
                </wp:positionH>
                <wp:positionV relativeFrom="paragraph">
                  <wp:posOffset>182245</wp:posOffset>
                </wp:positionV>
                <wp:extent cx="9525" cy="647700"/>
                <wp:effectExtent l="29845" t="0" r="36830" b="0"/>
                <wp:wrapNone/>
                <wp:docPr id="38" name="直接连接符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64770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8.3pt;margin-top:14.35pt;height:51pt;width:0.75pt;z-index:251683840;mso-width-relative:page;mso-height-relative:page;" filled="f" stroked="t" coordsize="21600,21600" o:gfxdata="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HVEja9gAAAAKAQAADwAAAAAAAAABACAAAAAiAAAAZHJzL2Rv&#10;d25yZXYueG1sUEsBAhQAFAAAAAgAh07iQAoSakkBAgAA7QMAAA4AAAAAAAAAAQAgAAAAJwEAAGRy&#10;cy9lMm9Eb2MueG1sUEsFBgAAAAAGAAYAWQEAAJo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1738630</wp:posOffset>
                </wp:positionH>
                <wp:positionV relativeFrom="paragraph">
                  <wp:posOffset>182880</wp:posOffset>
                </wp:positionV>
                <wp:extent cx="1694815" cy="443230"/>
                <wp:effectExtent l="7620" t="7620" r="12065" b="25400"/>
                <wp:wrapNone/>
                <wp:docPr id="36" name="流程图: 过程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4815" cy="44323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   出作许可决定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36.9pt;margin-top:14.4pt;height:34.9pt;width:133.45pt;z-index:251669504;mso-width-relative:page;mso-height-relative:page;" fillcolor="#FFFFFF" filled="t" stroked="t" coordsize="21600,21600" o:gfxdata="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Chu6Ub2gAA&#10;AAkBAAAPAAAAAAAAAAEAIAAAACIAAABkcnMvZG93bnJldi54bWxQSwECFAAUAAAACACHTuJAIy9u&#10;eBwCAABDBAAADgAAAAAAAAABACAAAAApAQAAZHJzL2Uyb0RvYy54bWxQSwUGAAAAAAYABgBZAQAA&#10;tw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    出作许可决定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2518410</wp:posOffset>
                </wp:positionH>
                <wp:positionV relativeFrom="paragraph">
                  <wp:posOffset>69850</wp:posOffset>
                </wp:positionV>
                <wp:extent cx="9525" cy="552450"/>
                <wp:effectExtent l="29845" t="0" r="36830" b="0"/>
                <wp:wrapNone/>
                <wp:docPr id="35" name="直接连接符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55245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8.3pt;margin-top:5.5pt;height:43.5pt;width:0.75pt;z-index:251684864;mso-width-relative:page;mso-height-relative:page;" filled="f" stroked="t" coordsize="21600,21600" o:gfxdata="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IIdFRvXAAAACQEAAA8AAAAAAAAAAQAgAAAAIgAAAGRycy9kb3du&#10;cmV2LnhtbFBLAQIUABQAAAAIAIdO4kB58ZgwAAIAAO0DAAAOAAAAAAAAAAEAIAAAACYBAABkcnMv&#10;ZTJvRG9jLnhtbFBLBQYAAAAABgAGAFkBAACY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3216"/>
        </w:tabs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4167505</wp:posOffset>
                </wp:positionH>
                <wp:positionV relativeFrom="paragraph">
                  <wp:posOffset>10160</wp:posOffset>
                </wp:positionV>
                <wp:extent cx="1332865" cy="1067435"/>
                <wp:effectExtent l="7620" t="7620" r="12065" b="10795"/>
                <wp:wrapNone/>
                <wp:docPr id="32" name="流程图: 过程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2865" cy="106743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left"/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jc w:val="lef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《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岚县行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政审批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局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限时办结制度》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28.15pt;margin-top:0.8pt;height:84.05pt;width:104.95pt;z-index:251666432;mso-width-relative:page;mso-height-relative:page;" fillcolor="#FFFFFF" filled="t" stroked="t" coordsize="21600,21600" o:gfxdata="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BUkX5n1wAAAAkBAAAP&#10;AAAAAAAAAAEAIAAAACIAAABkcnMvZG93bnJldi54bWxQSwECFAAUAAAACACHTuJAdM8uexkCAABE&#10;BAAADgAAAAAAAAABACAAAAAmAQAAZHJzL2Uyb0RvYy54bWxQSwUGAAAAAAYABgBZAQAAsQ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left"/>
                        <w:rPr>
                          <w:rFonts w:hint="eastAsia"/>
                        </w:rPr>
                      </w:pPr>
                    </w:p>
                    <w:p>
                      <w:pPr>
                        <w:jc w:val="lef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</w:rPr>
                        <w:t>《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岚县行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政审批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局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限时办结制度》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-375285</wp:posOffset>
                </wp:positionH>
                <wp:positionV relativeFrom="paragraph">
                  <wp:posOffset>46990</wp:posOffset>
                </wp:positionV>
                <wp:extent cx="1226820" cy="1043940"/>
                <wp:effectExtent l="7620" t="7620" r="22860" b="15240"/>
                <wp:wrapNone/>
                <wp:docPr id="31" name="流程图: 过程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6820" cy="104394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                                                                                                                                                         不及时通知、送达。     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-29.55pt;margin-top:3.7pt;height:82.2pt;width:96.6pt;z-index:251663360;mso-width-relative:page;mso-height-relative:page;" fillcolor="#FFFFFF" filled="t" stroked="t" coordsize="21600,21600" o:gfxdata="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AwZeeTZAAAA&#10;CQEAAA8AAAAAAAAAAQAgAAAAIgAAAGRycy9kb3ducmV2LnhtbFBLAQIUABQAAAAIAIdO4kAhzHRX&#10;HAIAAEQEAAAOAAAAAAAAAAEAIAAAACgBAABkcnMvZTJvRG9jLnhtbFBLBQYAAAAABgAGAFkBAAC2&#10;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</w:p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                                                                                                                                                          不及时通知、送达。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                 </w:t>
      </w:r>
    </w:p>
    <w:p>
      <w:pPr>
        <w:tabs>
          <w:tab w:val="left" w:pos="5946"/>
        </w:tabs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1680845</wp:posOffset>
                </wp:positionH>
                <wp:positionV relativeFrom="paragraph">
                  <wp:posOffset>147955</wp:posOffset>
                </wp:positionV>
                <wp:extent cx="1781175" cy="579755"/>
                <wp:effectExtent l="8255" t="7620" r="20320" b="22225"/>
                <wp:wrapNone/>
                <wp:docPr id="48" name="流程图: 终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1175" cy="57975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送达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6" type="#_x0000_t116" style="position:absolute;left:0pt;margin-left:132.35pt;margin-top:11.65pt;height:45.65pt;width:140.25pt;z-index:251672576;mso-width-relative:page;mso-height-relative:page;" fillcolor="#FFFFFF" filled="t" stroked="t" coordsize="21600,21600" o:gfxdata="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C84QvLZ&#10;AAAACgEAAA8AAAAAAAAAAQAgAAAAIgAAAGRycy9kb3ducmV2LnhtbFBLAQIUABQAAAAIAIdO4kDS&#10;7Z9LHwIAAEYEAAAOAAAAAAAAAAEAIAAAACgBAABkcnMvZTJvRG9jLnhtbFBLBQYAAAAABgAGAFkB&#10;AAC5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送达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ab/>
      </w:r>
    </w:p>
    <w:p>
      <w:pPr>
        <w:tabs>
          <w:tab w:val="left" w:pos="5946"/>
        </w:tabs>
        <w:rPr>
          <w:rFonts w:hint="eastAsia"/>
        </w:rPr>
      </w:pPr>
    </w:p>
    <w:p>
      <w:pPr>
        <w:rPr>
          <w:rFonts w:hint="eastAsia" w:ascii="方正小标宋简体" w:eastAsia="方正小标宋简体"/>
          <w:sz w:val="44"/>
          <w:szCs w:val="44"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3451860</wp:posOffset>
                </wp:positionH>
                <wp:positionV relativeFrom="paragraph">
                  <wp:posOffset>177165</wp:posOffset>
                </wp:positionV>
                <wp:extent cx="723900" cy="9525"/>
                <wp:effectExtent l="0" t="36830" r="0" b="29845"/>
                <wp:wrapNone/>
                <wp:docPr id="56" name="直接连接符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71.8pt;margin-top:13.95pt;height:0.75pt;width:57pt;z-index:251676672;mso-width-relative:page;mso-height-relative:page;" filled="f" stroked="t" coordsize="21600,21600" o:gfxdata="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DtuVty2AAAAAkBAAAPAAAAAAAAAAEAIAAAACIAAABk&#10;cnMvZG93bnJldi54bWxQSwECFAAUAAAACACHTuJAdqEv9AYCAAD3AwAADgAAAAAAAAABACAAAAAn&#10;AQAAZHJzL2Uyb0RvYy54bWxQSwUGAAAAAAYABgBZAQAAnwUAAAAA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851535</wp:posOffset>
                </wp:positionH>
                <wp:positionV relativeFrom="paragraph">
                  <wp:posOffset>200660</wp:posOffset>
                </wp:positionV>
                <wp:extent cx="790575" cy="635"/>
                <wp:effectExtent l="0" t="37465" r="9525" b="38100"/>
                <wp:wrapNone/>
                <wp:docPr id="57" name="直接连接符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67.05pt;margin-top:15.8pt;height:0.05pt;width:62.25pt;z-index:251680768;mso-width-relative:page;mso-height-relative:page;" filled="f" stroked="t" coordsize="21600,21600" o:gfxdata="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LN/M+7YAAAACQEAAA8AAAAAAAAAAQAgAAAAIgAAAGRy&#10;cy9kb3ducmV2LnhtbFBLAQIUABQAAAAIAIdO4kAN6/T1BQIAAPYDAAAOAAAAAAAAAAEAIAAAACcB&#10;AABkcnMvZTJvRG9jLnhtbFBLBQYAAAAABgAGAFkBAACe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 xml:space="preserve">               风险点                                 防</w:t>
      </w:r>
    </w:p>
    <w:p/>
    <w:p/>
    <w:sectPr>
      <w:headerReference r:id="rId4" w:type="default"/>
      <w:footerReference r:id="rId5" w:type="default"/>
      <w:pgSz w:w="16838" w:h="11906" w:orient="landscape"/>
      <w:pgMar w:top="1800" w:right="1440" w:bottom="180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">
    <w:altName w:val="微软雅黑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33350" cy="153670"/>
              <wp:effectExtent l="0" t="0" r="0" b="0"/>
              <wp:wrapNone/>
              <wp:docPr id="46" name="文本框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3350" cy="1536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/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2.1pt;width:10.5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/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33350" cy="153670"/>
              <wp:effectExtent l="0" t="0" r="0" b="0"/>
              <wp:wrapNone/>
              <wp:docPr id="45" name="文本框 4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3350" cy="1536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/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t>23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2.1pt;width:10.5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/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t>23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DE69CD"/>
    <w:multiLevelType w:val="singleLevel"/>
    <w:tmpl w:val="55DE69CD"/>
    <w:lvl w:ilvl="0" w:tentative="0">
      <w:start w:val="1"/>
      <w:numFmt w:val="decimal"/>
      <w:suff w:val="nothing"/>
      <w:lvlText w:val="%1、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48388B"/>
    <w:rsid w:val="4748388B"/>
    <w:rsid w:val="55164F24"/>
    <w:rsid w:val="67A45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customStyle="1" w:styleId="6">
    <w:name w:val="p0"/>
    <w:basedOn w:val="1"/>
    <w:qFormat/>
    <w:uiPriority w:val="0"/>
    <w:pPr>
      <w:widowControl/>
    </w:pPr>
    <w:rPr>
      <w:rFonts w:cs="宋体"/>
      <w:kern w:val="0"/>
      <w:szCs w:val="21"/>
      <w:lang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header" Target="header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2021-07-21T13:50:00Z</dcterms:created>
  <dc:creator>雪儿团队～兰</dc:creator>
  <cp:lastModifiedBy>雪儿团队～兰</cp:lastModifiedBy>
  <dcterms:modified xsi:type="dcterms:W3CDTF">2021-07-23T11:21:47Z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