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7665" w:type="dxa"/>
        <w:tblInd w:w="93" w:type="dxa"/>
        <w:shd w:val="clear" w:color="auto" w:fill="auto"/>
        <w:tblLayout w:type="fixed"/>
        <w:tblCellMar>
          <w:top w:w="0" w:type="dxa"/>
          <w:left w:w="108" w:type="dxa"/>
          <w:bottom w:w="0" w:type="dxa"/>
          <w:right w:w="108" w:type="dxa"/>
        </w:tblCellMar>
      </w:tblPr>
      <w:tblGrid>
        <w:gridCol w:w="7665"/>
      </w:tblGrid>
      <w:tr>
        <w:tblPrEx>
          <w:tblLayout w:type="fixed"/>
          <w:tblCellMar>
            <w:top w:w="0" w:type="dxa"/>
            <w:left w:w="108" w:type="dxa"/>
            <w:bottom w:w="0" w:type="dxa"/>
            <w:right w:w="108" w:type="dxa"/>
          </w:tblCellMar>
        </w:tblPrEx>
        <w:trPr>
          <w:trHeight w:val="500" w:hRule="atLeast"/>
        </w:trPr>
        <w:tc>
          <w:tcPr>
            <w:tcW w:w="766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对传染病人的尸体或者疑似传染病人的尸体进行解剖查验的批准流程图</w:t>
            </w:r>
          </w:p>
        </w:tc>
      </w:tr>
      <w:tr>
        <w:tblPrEx>
          <w:shd w:val="clear" w:color="auto" w:fill="auto"/>
          <w:tblLayout w:type="fixed"/>
          <w:tblCellMar>
            <w:top w:w="0" w:type="dxa"/>
            <w:left w:w="108" w:type="dxa"/>
            <w:bottom w:w="0" w:type="dxa"/>
            <w:right w:w="108" w:type="dxa"/>
          </w:tblCellMar>
        </w:tblPrEx>
        <w:trPr>
          <w:trHeight w:val="300" w:hRule="atLeast"/>
        </w:trPr>
        <w:tc>
          <w:tcPr>
            <w:tcW w:w="7665" w:type="dxa"/>
            <w:tcBorders>
              <w:top w:val="nil"/>
              <w:left w:val="nil"/>
              <w:bottom w:val="nil"/>
              <w:right w:val="nil"/>
            </w:tcBorders>
            <w:shd w:val="clear" w:color="auto" w:fill="auto"/>
            <w:vAlign w:val="center"/>
          </w:tcPr>
          <w:p>
            <w:pPr>
              <w:jc w:val="center"/>
              <w:rPr>
                <w:rFonts w:hint="eastAsia" w:ascii="仿宋" w:hAnsi="仿宋" w:eastAsia="仿宋" w:cs="仿宋"/>
                <w:i w:val="0"/>
                <w:iCs w:val="0"/>
                <w:color w:val="000000"/>
                <w:sz w:val="32"/>
                <w:szCs w:val="32"/>
                <w:u w:val="none"/>
              </w:rPr>
            </w:pPr>
          </w:p>
        </w:tc>
      </w:tr>
      <w:tr>
        <w:tblPrEx>
          <w:shd w:val="clear" w:color="auto" w:fill="auto"/>
          <w:tblLayout w:type="fixed"/>
          <w:tblCellMar>
            <w:top w:w="0" w:type="dxa"/>
            <w:left w:w="108" w:type="dxa"/>
            <w:bottom w:w="0" w:type="dxa"/>
            <w:right w:w="108" w:type="dxa"/>
          </w:tblCellMar>
        </w:tblPrEx>
        <w:trPr>
          <w:trHeight w:val="500" w:hRule="atLeast"/>
        </w:trPr>
        <w:tc>
          <w:tcPr>
            <w:tcW w:w="7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lang w:val="en-US"/>
              </w:rPr>
            </w:pPr>
            <w:r>
              <w:rPr>
                <w:rFonts w:hint="eastAsia" w:ascii="仿宋" w:hAnsi="仿宋" w:eastAsia="仿宋" w:cs="仿宋"/>
                <w:i w:val="0"/>
                <w:iCs w:val="0"/>
                <w:color w:val="000000"/>
                <w:kern w:val="0"/>
                <w:sz w:val="32"/>
                <w:szCs w:val="32"/>
                <w:u w:val="none"/>
                <w:lang w:val="en-US" w:eastAsia="zh-CN" w:bidi="ar"/>
              </w:rPr>
              <w:t>1、医疗机构或疾控机构提出申请</w:t>
            </w:r>
          </w:p>
        </w:tc>
      </w:tr>
      <w:tr>
        <w:tblPrEx>
          <w:shd w:val="clear" w:color="auto" w:fill="auto"/>
          <w:tblLayout w:type="fixed"/>
          <w:tblCellMar>
            <w:top w:w="0" w:type="dxa"/>
            <w:left w:w="108" w:type="dxa"/>
            <w:bottom w:w="0" w:type="dxa"/>
            <w:right w:w="108" w:type="dxa"/>
          </w:tblCellMar>
        </w:tblPrEx>
        <w:trPr>
          <w:trHeight w:val="300" w:hRule="atLeast"/>
        </w:trPr>
        <w:tc>
          <w:tcPr>
            <w:tcW w:w="766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w:t>
            </w:r>
          </w:p>
        </w:tc>
      </w:tr>
      <w:tr>
        <w:tblPrEx>
          <w:shd w:val="clear" w:color="auto" w:fill="auto"/>
          <w:tblLayout w:type="fixed"/>
          <w:tblCellMar>
            <w:top w:w="0" w:type="dxa"/>
            <w:left w:w="108" w:type="dxa"/>
            <w:bottom w:w="0" w:type="dxa"/>
            <w:right w:w="108" w:type="dxa"/>
          </w:tblCellMar>
        </w:tblPrEx>
        <w:trPr>
          <w:trHeight w:val="500" w:hRule="atLeast"/>
        </w:trPr>
        <w:tc>
          <w:tcPr>
            <w:tcW w:w="7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lang w:val="en-US"/>
              </w:rPr>
            </w:pPr>
            <w:r>
              <w:rPr>
                <w:rFonts w:hint="eastAsia" w:ascii="仿宋" w:hAnsi="仿宋" w:eastAsia="仿宋" w:cs="仿宋"/>
                <w:i w:val="0"/>
                <w:iCs w:val="0"/>
                <w:color w:val="000000"/>
                <w:kern w:val="0"/>
                <w:sz w:val="32"/>
                <w:szCs w:val="32"/>
                <w:u w:val="none"/>
                <w:lang w:val="en-US" w:eastAsia="zh-CN" w:bidi="ar"/>
              </w:rPr>
              <w:t>2、组织专家论证</w:t>
            </w:r>
          </w:p>
        </w:tc>
      </w:tr>
      <w:tr>
        <w:tblPrEx>
          <w:shd w:val="clear" w:color="auto" w:fill="auto"/>
          <w:tblLayout w:type="fixed"/>
          <w:tblCellMar>
            <w:top w:w="0" w:type="dxa"/>
            <w:left w:w="108" w:type="dxa"/>
            <w:bottom w:w="0" w:type="dxa"/>
            <w:right w:w="108" w:type="dxa"/>
          </w:tblCellMar>
        </w:tblPrEx>
        <w:trPr>
          <w:trHeight w:val="300" w:hRule="atLeast"/>
        </w:trPr>
        <w:tc>
          <w:tcPr>
            <w:tcW w:w="766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w:t>
            </w:r>
          </w:p>
        </w:tc>
      </w:tr>
      <w:tr>
        <w:tblPrEx>
          <w:shd w:val="clear" w:color="auto" w:fill="auto"/>
          <w:tblLayout w:type="fixed"/>
          <w:tblCellMar>
            <w:top w:w="0" w:type="dxa"/>
            <w:left w:w="108" w:type="dxa"/>
            <w:bottom w:w="0" w:type="dxa"/>
            <w:right w:w="108" w:type="dxa"/>
          </w:tblCellMar>
        </w:tblPrEx>
        <w:trPr>
          <w:trHeight w:val="500" w:hRule="atLeast"/>
        </w:trPr>
        <w:tc>
          <w:tcPr>
            <w:tcW w:w="7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lang w:val="en-US"/>
              </w:rPr>
            </w:pPr>
            <w:r>
              <w:rPr>
                <w:rFonts w:hint="eastAsia" w:ascii="仿宋" w:hAnsi="仿宋" w:eastAsia="仿宋" w:cs="仿宋"/>
                <w:i w:val="0"/>
                <w:iCs w:val="0"/>
                <w:color w:val="000000"/>
                <w:kern w:val="0"/>
                <w:sz w:val="32"/>
                <w:szCs w:val="32"/>
                <w:u w:val="none"/>
                <w:lang w:val="en-US" w:eastAsia="zh-CN" w:bidi="ar"/>
              </w:rPr>
              <w:t>3、根据专家论证结论股室提出初步意见</w:t>
            </w:r>
          </w:p>
        </w:tc>
      </w:tr>
      <w:tr>
        <w:tblPrEx>
          <w:shd w:val="clear" w:color="auto" w:fill="auto"/>
          <w:tblLayout w:type="fixed"/>
          <w:tblCellMar>
            <w:top w:w="0" w:type="dxa"/>
            <w:left w:w="108" w:type="dxa"/>
            <w:bottom w:w="0" w:type="dxa"/>
            <w:right w:w="108" w:type="dxa"/>
          </w:tblCellMar>
        </w:tblPrEx>
        <w:trPr>
          <w:trHeight w:val="300" w:hRule="atLeast"/>
        </w:trPr>
        <w:tc>
          <w:tcPr>
            <w:tcW w:w="766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w:t>
            </w:r>
          </w:p>
        </w:tc>
      </w:tr>
      <w:tr>
        <w:tblPrEx>
          <w:tblLayout w:type="fixed"/>
          <w:tblCellMar>
            <w:top w:w="0" w:type="dxa"/>
            <w:left w:w="108" w:type="dxa"/>
            <w:bottom w:w="0" w:type="dxa"/>
            <w:right w:w="108" w:type="dxa"/>
          </w:tblCellMar>
        </w:tblPrEx>
        <w:trPr>
          <w:trHeight w:val="500" w:hRule="atLeast"/>
        </w:trPr>
        <w:tc>
          <w:tcPr>
            <w:tcW w:w="7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32"/>
                <w:szCs w:val="32"/>
                <w:u w:val="none"/>
                <w:lang w:val="en-US"/>
              </w:rPr>
            </w:pPr>
            <w:r>
              <w:rPr>
                <w:rFonts w:hint="eastAsia" w:ascii="仿宋" w:hAnsi="仿宋" w:eastAsia="仿宋" w:cs="仿宋"/>
                <w:i w:val="0"/>
                <w:iCs w:val="0"/>
                <w:color w:val="000000"/>
                <w:kern w:val="0"/>
                <w:sz w:val="32"/>
                <w:szCs w:val="32"/>
                <w:u w:val="none"/>
                <w:lang w:val="en-US" w:eastAsia="zh-CN" w:bidi="ar"/>
              </w:rPr>
              <w:t>4、局党组会议研究做出解剖查验意见。</w:t>
            </w:r>
          </w:p>
        </w:tc>
      </w:tr>
      <w:tr>
        <w:tblPrEx>
          <w:shd w:val="clear" w:color="auto" w:fill="auto"/>
          <w:tblLayout w:type="fixed"/>
          <w:tblCellMar>
            <w:top w:w="0" w:type="dxa"/>
            <w:left w:w="108" w:type="dxa"/>
            <w:bottom w:w="0" w:type="dxa"/>
            <w:right w:w="108" w:type="dxa"/>
          </w:tblCellMar>
        </w:tblPrEx>
        <w:trPr>
          <w:trHeight w:val="300" w:hRule="atLeast"/>
        </w:trPr>
        <w:tc>
          <w:tcPr>
            <w:tcW w:w="766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w:t>
            </w:r>
          </w:p>
        </w:tc>
      </w:tr>
      <w:tr>
        <w:tblPrEx>
          <w:shd w:val="clear" w:color="auto" w:fill="auto"/>
          <w:tblLayout w:type="fixed"/>
          <w:tblCellMar>
            <w:top w:w="0" w:type="dxa"/>
            <w:left w:w="108" w:type="dxa"/>
            <w:bottom w:w="0" w:type="dxa"/>
            <w:right w:w="108" w:type="dxa"/>
          </w:tblCellMar>
        </w:tblPrEx>
        <w:trPr>
          <w:trHeight w:val="1000" w:hRule="atLeast"/>
        </w:trPr>
        <w:tc>
          <w:tcPr>
            <w:tcW w:w="7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32"/>
                <w:szCs w:val="32"/>
                <w:u w:val="none"/>
                <w:lang w:val="en-US"/>
              </w:rPr>
            </w:pPr>
            <w:r>
              <w:rPr>
                <w:rFonts w:hint="eastAsia" w:ascii="仿宋" w:hAnsi="仿宋" w:eastAsia="仿宋" w:cs="仿宋"/>
                <w:i w:val="0"/>
                <w:iCs w:val="0"/>
                <w:color w:val="000000"/>
                <w:kern w:val="0"/>
                <w:sz w:val="32"/>
                <w:szCs w:val="32"/>
                <w:u w:val="none"/>
                <w:lang w:val="en-US" w:eastAsia="zh-CN" w:bidi="ar"/>
              </w:rPr>
              <w:t>5、根据局党组会议研究做出解剖查验意见提出批准决定。</w:t>
            </w:r>
          </w:p>
        </w:tc>
      </w:tr>
      <w:tr>
        <w:tblPrEx>
          <w:tblLayout w:type="fixed"/>
          <w:tblCellMar>
            <w:top w:w="0" w:type="dxa"/>
            <w:left w:w="108" w:type="dxa"/>
            <w:bottom w:w="0" w:type="dxa"/>
            <w:right w:w="108" w:type="dxa"/>
          </w:tblCellMar>
        </w:tblPrEx>
        <w:trPr>
          <w:trHeight w:val="300" w:hRule="atLeast"/>
        </w:trPr>
        <w:tc>
          <w:tcPr>
            <w:tcW w:w="766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w:t>
            </w:r>
          </w:p>
        </w:tc>
      </w:tr>
      <w:tr>
        <w:tblPrEx>
          <w:shd w:val="clear" w:color="auto" w:fill="auto"/>
          <w:tblLayout w:type="fixed"/>
          <w:tblCellMar>
            <w:top w:w="0" w:type="dxa"/>
            <w:left w:w="108" w:type="dxa"/>
            <w:bottom w:w="0" w:type="dxa"/>
            <w:right w:w="108" w:type="dxa"/>
          </w:tblCellMar>
        </w:tblPrEx>
        <w:trPr>
          <w:trHeight w:val="500" w:hRule="atLeast"/>
        </w:trPr>
        <w:tc>
          <w:tcPr>
            <w:tcW w:w="7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32"/>
                <w:szCs w:val="32"/>
                <w:u w:val="none"/>
                <w:lang w:val="en-US"/>
              </w:rPr>
            </w:pPr>
            <w:r>
              <w:rPr>
                <w:rFonts w:hint="eastAsia" w:ascii="仿宋" w:hAnsi="仿宋" w:eastAsia="仿宋" w:cs="仿宋"/>
                <w:i w:val="0"/>
                <w:iCs w:val="0"/>
                <w:color w:val="000000"/>
                <w:kern w:val="0"/>
                <w:sz w:val="32"/>
                <w:szCs w:val="32"/>
                <w:u w:val="none"/>
                <w:lang w:val="en-US" w:eastAsia="zh-CN" w:bidi="ar"/>
              </w:rPr>
              <w:t>6、组织相关医务人员进行解剖查验。</w:t>
            </w:r>
          </w:p>
        </w:tc>
      </w:tr>
      <w:tr>
        <w:tblPrEx>
          <w:shd w:val="clear" w:color="auto" w:fill="auto"/>
          <w:tblLayout w:type="fixed"/>
          <w:tblCellMar>
            <w:top w:w="0" w:type="dxa"/>
            <w:left w:w="108" w:type="dxa"/>
            <w:bottom w:w="0" w:type="dxa"/>
            <w:right w:w="108" w:type="dxa"/>
          </w:tblCellMar>
        </w:tblPrEx>
        <w:trPr>
          <w:trHeight w:val="300" w:hRule="atLeast"/>
        </w:trPr>
        <w:tc>
          <w:tcPr>
            <w:tcW w:w="766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2739BF"/>
    <w:rsid w:val="502739B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2021-07-21T03:09:00Z</dcterms:created>
  <dc:creator>lx</dc:creator>
  <cp:lastModifiedBy>lx</cp:lastModifiedBy>
  <dcterms:modified xsi:type="dcterms:W3CDTF">2021-07-21T03:09:57Z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