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0" w:type="dxa"/>
        <w:jc w:val="center"/>
        <w:tblLayout w:type="fixed"/>
        <w:tblCellMar>
          <w:top w:w="15" w:type="dxa"/>
          <w:left w:w="15" w:type="dxa"/>
          <w:right w:w="15" w:type="dxa"/>
        </w:tblCellMar>
        <w:tblLook w:val="04A0"/>
      </w:tblPr>
      <w:tblGrid>
        <w:gridCol w:w="628"/>
        <w:gridCol w:w="1020"/>
        <w:gridCol w:w="1775"/>
        <w:gridCol w:w="1506"/>
        <w:gridCol w:w="2706"/>
        <w:gridCol w:w="2329"/>
        <w:gridCol w:w="1868"/>
        <w:gridCol w:w="1748"/>
        <w:gridCol w:w="1020"/>
      </w:tblGrid>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bookmarkStart w:id="0" w:name="_GoBack"/>
            <w:bookmarkEnd w:id="0"/>
            <w:r>
              <w:rPr>
                <w:rFonts w:hint="eastAsia"/>
                <w:b/>
                <w:bCs/>
                <w:sz w:val="44"/>
                <w:szCs w:val="44"/>
              </w:rPr>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38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886999">
            <w:pPr>
              <w:rPr>
                <w:sz w:val="22"/>
                <w:szCs w:val="22"/>
              </w:rPr>
            </w:pPr>
            <w:r>
              <w:rPr>
                <w:rFonts w:hint="eastAsia"/>
                <w:sz w:val="22"/>
                <w:szCs w:val="22"/>
              </w:rPr>
              <w:t>1000-B-00201-141127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对提供虚假招聘信息，发布虚假招聘广告；招用无合法身份证件的人员；以招用人员为名牟取不正当利益或进行其他违法活动的处罚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 xml:space="preserve">【部门规章】《就业服务与就业管理规定》（2007年劳动和社会保障部令第28号）第六十七条 </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提供虚假招聘信息，发布虚假招聘广告；招用无合法身份证件的人员；以招用人员为名牟取不正当利益或进行其他违法活动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0"/>
                <w:szCs w:val="20"/>
              </w:rPr>
              <w:t>1.发现提供虚假招聘信息，发布虚假招聘广告；招用无合法身份证件的人员；以招用人员为名牟取不正当利益或进行其他违法活动的行为，对符合立案条件的不予受理、立案的；</w:t>
            </w:r>
            <w:r>
              <w:rPr>
                <w:rFonts w:hint="eastAsia"/>
                <w:sz w:val="20"/>
                <w:szCs w:val="20"/>
              </w:rPr>
              <w:br/>
              <w:t>2.对不符合条件的案件予以受理、立案的或超出法定职权</w:t>
            </w:r>
            <w:proofErr w:type="gramStart"/>
            <w:r>
              <w:rPr>
                <w:rFonts w:hint="eastAsia"/>
                <w:sz w:val="20"/>
                <w:szCs w:val="20"/>
              </w:rPr>
              <w:t>作出</w:t>
            </w:r>
            <w:proofErr w:type="gramEnd"/>
            <w:r>
              <w:rPr>
                <w:rFonts w:hint="eastAsia"/>
                <w:sz w:val="20"/>
                <w:szCs w:val="20"/>
              </w:rPr>
              <w:t>准予受理、立案的；</w:t>
            </w:r>
            <w:r>
              <w:rPr>
                <w:rFonts w:hint="eastAsia"/>
                <w:sz w:val="20"/>
                <w:szCs w:val="20"/>
              </w:rPr>
              <w:br/>
              <w:t>3.对符合条件的投诉举报人</w:t>
            </w:r>
            <w:proofErr w:type="gramStart"/>
            <w:r>
              <w:rPr>
                <w:rFonts w:hint="eastAsia"/>
                <w:sz w:val="20"/>
                <w:szCs w:val="20"/>
              </w:rPr>
              <w:t>作出</w:t>
            </w:r>
            <w:proofErr w:type="gramEnd"/>
            <w:r>
              <w:rPr>
                <w:rFonts w:hint="eastAsia"/>
                <w:sz w:val="20"/>
                <w:szCs w:val="20"/>
              </w:rPr>
              <w:t>不予受理或不在法定期限内</w:t>
            </w:r>
            <w:proofErr w:type="gramStart"/>
            <w:r>
              <w:rPr>
                <w:rFonts w:hint="eastAsia"/>
                <w:sz w:val="20"/>
                <w:szCs w:val="20"/>
              </w:rPr>
              <w:t>作出</w:t>
            </w:r>
            <w:proofErr w:type="gramEnd"/>
            <w:r>
              <w:rPr>
                <w:rFonts w:hint="eastAsia"/>
                <w:sz w:val="20"/>
                <w:szCs w:val="20"/>
              </w:rPr>
              <w:t>受理决定的；</w:t>
            </w:r>
            <w:r>
              <w:rPr>
                <w:rFonts w:hint="eastAsia"/>
                <w:sz w:val="20"/>
                <w:szCs w:val="20"/>
              </w:rPr>
              <w:br/>
              <w:t>4.不依法履行监察职责或监察不力导致劳动者权益受到损害的；</w:t>
            </w:r>
            <w:r>
              <w:rPr>
                <w:rFonts w:hint="eastAsia"/>
                <w:sz w:val="20"/>
                <w:szCs w:val="20"/>
              </w:rPr>
              <w:br/>
              <w:t>5.违反法定程序实施行政处罚的；</w:t>
            </w:r>
            <w:r>
              <w:rPr>
                <w:rFonts w:hint="eastAsia"/>
                <w:sz w:val="20"/>
                <w:szCs w:val="20"/>
              </w:rPr>
              <w:br/>
              <w:t>6.执法中索取或收受他人财物或者谋取其他利益的；</w:t>
            </w:r>
            <w:r>
              <w:rPr>
                <w:rFonts w:hint="eastAsia"/>
                <w:sz w:val="20"/>
                <w:szCs w:val="20"/>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6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886999">
            <w:pPr>
              <w:rPr>
                <w:sz w:val="22"/>
                <w:szCs w:val="22"/>
              </w:rPr>
            </w:pPr>
            <w:r>
              <w:rPr>
                <w:rFonts w:hint="eastAsia"/>
                <w:sz w:val="22"/>
                <w:szCs w:val="22"/>
              </w:rPr>
              <w:t>1000-B-00202-141127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对未明示职业中介许可证、监督电话、收费标准、营业执照的处罚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 xml:space="preserve">【部门规章】《就业服务与就业管理规定》（2007年劳动和社会保障部令第28号）第七十一条 </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1.立案责任：发现未明示职业中介许可证、监督电话、收费标准、营业执照的行为，对符合立案条件的予以立案，对材料不全的，一次性告知所需材料。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1.发现未明示职业中介许可证、监督电话、收费标准、营业执照的行为，对符合立案条件不予受理、立案的；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1"/>
                <w:szCs w:val="22"/>
              </w:rPr>
              <w:t>【法律】《行政处罚法》第五十五条、第六十条、第六十一条、第六十二条</w:t>
            </w:r>
            <w:r>
              <w:rPr>
                <w:rFonts w:hint="eastAsia"/>
                <w:sz w:val="21"/>
                <w:szCs w:val="22"/>
              </w:rPr>
              <w:br/>
              <w:t>【行政法规】《劳动保障监察条例》（国务院令第423号） 第三十一条</w:t>
            </w:r>
            <w:r>
              <w:rPr>
                <w:rFonts w:hint="eastAsia"/>
                <w:sz w:val="21"/>
                <w:szCs w:val="22"/>
              </w:rPr>
              <w:br/>
              <w:t>【行政法规】《行政机关公务员处分条例》（国务院令第495号）第六条、第七条</w:t>
            </w:r>
            <w:r>
              <w:rPr>
                <w:rFonts w:hint="eastAsia"/>
                <w:sz w:val="21"/>
                <w:szCs w:val="22"/>
              </w:rPr>
              <w:br/>
              <w:t>【党内法规】《中国共产党纪律处分条例》第九条、第十条</w:t>
            </w:r>
            <w:r>
              <w:rPr>
                <w:rFonts w:hint="eastAsia"/>
                <w:sz w:val="21"/>
                <w:szCs w:val="22"/>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79"/>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886999">
            <w:pPr>
              <w:rPr>
                <w:sz w:val="22"/>
                <w:szCs w:val="22"/>
              </w:rPr>
            </w:pPr>
            <w:r>
              <w:rPr>
                <w:rFonts w:hint="eastAsia"/>
                <w:sz w:val="22"/>
                <w:szCs w:val="22"/>
              </w:rPr>
              <w:t>1000-B-00203-141127</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pPr>
            <w:r>
              <w:rPr>
                <w:rFonts w:hint="eastAsia"/>
              </w:rPr>
              <w:t>对未建立服务台账或虽建立</w:t>
            </w:r>
            <w:proofErr w:type="gramStart"/>
            <w:r>
              <w:rPr>
                <w:rFonts w:hint="eastAsia"/>
              </w:rPr>
              <w:t>服务台账但未</w:t>
            </w:r>
            <w:proofErr w:type="gramEnd"/>
            <w:r>
              <w:rPr>
                <w:rFonts w:hint="eastAsia"/>
              </w:rPr>
              <w:t>记录服务对象、服务过程、服务结果和收费情况的处罚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 xml:space="preserve">【部门规章】《就业服务与就业管理规定》（2007年劳动和社会保障部令第28号）第七十二条 </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1.立案责任：发现未建立服务台账或虽建立</w:t>
            </w:r>
            <w:proofErr w:type="gramStart"/>
            <w:r>
              <w:rPr>
                <w:rFonts w:hint="eastAsia"/>
                <w:sz w:val="20"/>
                <w:szCs w:val="20"/>
              </w:rPr>
              <w:t>服务台账但未</w:t>
            </w:r>
            <w:proofErr w:type="gramEnd"/>
            <w:r>
              <w:rPr>
                <w:rFonts w:hint="eastAsia"/>
                <w:sz w:val="20"/>
                <w:szCs w:val="20"/>
              </w:rPr>
              <w:t>记录服务对象、服务过程、服务结果和收费情况的行为，对符合立案条件的予以立案，对材料不全的，一次性告知所需材料。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1.发现未建立服务台账或虽建立</w:t>
            </w:r>
            <w:proofErr w:type="gramStart"/>
            <w:r>
              <w:rPr>
                <w:rFonts w:hint="eastAsia"/>
                <w:sz w:val="22"/>
                <w:szCs w:val="22"/>
              </w:rPr>
              <w:t>服务台账但未</w:t>
            </w:r>
            <w:proofErr w:type="gramEnd"/>
            <w:r>
              <w:rPr>
                <w:rFonts w:hint="eastAsia"/>
                <w:sz w:val="22"/>
                <w:szCs w:val="22"/>
              </w:rPr>
              <w:t>记录服务对象、服务过程、服务结果和收费情况的行为，对符合立案条件不予受理、立案的；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1"/>
                <w:szCs w:val="22"/>
              </w:rPr>
              <w:t>【法律】《行政处罚法》第五十五条、第六十条、第六十一条、第六十二条</w:t>
            </w:r>
            <w:r>
              <w:rPr>
                <w:rFonts w:hint="eastAsia"/>
                <w:sz w:val="21"/>
                <w:szCs w:val="22"/>
              </w:rPr>
              <w:br/>
              <w:t>【行政法规】《劳动保障监察条例》（国务院令第423号） 第三十一条</w:t>
            </w:r>
            <w:r>
              <w:rPr>
                <w:rFonts w:hint="eastAsia"/>
                <w:sz w:val="21"/>
                <w:szCs w:val="22"/>
              </w:rPr>
              <w:br/>
              <w:t>【行政法规】《行政机关公务员处分条例》（国务院令第495号）第六条、第七条</w:t>
            </w:r>
            <w:r>
              <w:rPr>
                <w:rFonts w:hint="eastAsia"/>
                <w:sz w:val="21"/>
                <w:szCs w:val="22"/>
              </w:rPr>
              <w:br/>
              <w:t>【党内法规】《中国共产党纪律处分条例》第九条、第十条</w:t>
            </w:r>
            <w:r>
              <w:rPr>
                <w:rFonts w:hint="eastAsia"/>
                <w:sz w:val="21"/>
                <w:szCs w:val="22"/>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30E06">
            <w:pPr>
              <w:rPr>
                <w:sz w:val="22"/>
                <w:szCs w:val="22"/>
              </w:rPr>
            </w:pP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32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886999">
            <w:pPr>
              <w:rPr>
                <w:sz w:val="22"/>
                <w:szCs w:val="22"/>
              </w:rPr>
            </w:pPr>
            <w:r>
              <w:rPr>
                <w:rFonts w:hint="eastAsia"/>
                <w:sz w:val="22"/>
                <w:szCs w:val="22"/>
              </w:rPr>
              <w:t>1000-B-00204-141127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发布就业信息中包含歧视性内容；为无合法身份证件的劳动者提供职业中介服务；介绍劳动者从事法律、法规禁止从事的职业，以暴力、胁迫、欺诈等方式进行职业中介活动；超出核准的业务范围经营行为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 xml:space="preserve">【部门规章】《就业服务与就业管理规定》（2007年劳动和社会保障部令第28号）第七十四条 </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18"/>
                <w:szCs w:val="20"/>
              </w:rPr>
              <w:t>1.立案责任：发现发布就业信息中包含歧视性内容；为无合法身份证件的劳动者提供职业中介服务；介绍劳动者从事法律、法规禁止从事的职业，以暴力、胁迫、欺诈等方式进行职业中介活动；超出核准的业务范围经营行为的，对符合立案条件的予以立案，对材料不全的，一次性告知所需材料。</w:t>
            </w:r>
            <w:r>
              <w:rPr>
                <w:rFonts w:hint="eastAsia"/>
                <w:sz w:val="18"/>
                <w:szCs w:val="20"/>
              </w:rPr>
              <w:br/>
              <w:t>2.调查责任：遵循客观事实，对应该取证的进行取证。</w:t>
            </w:r>
            <w:r>
              <w:rPr>
                <w:rFonts w:hint="eastAsia"/>
                <w:sz w:val="18"/>
                <w:szCs w:val="20"/>
              </w:rPr>
              <w:br/>
              <w:t>3.审查责任：对取证材料进行认真审查核实，需补充取证的及时补证。</w:t>
            </w:r>
            <w:r>
              <w:rPr>
                <w:rFonts w:hint="eastAsia"/>
                <w:sz w:val="18"/>
                <w:szCs w:val="20"/>
              </w:rPr>
              <w:br/>
              <w:t>4.告知责任：在规定时间内告知被处罚单位处罚理由。</w:t>
            </w:r>
            <w:proofErr w:type="gramStart"/>
            <w:r>
              <w:rPr>
                <w:rFonts w:hint="eastAsia"/>
                <w:sz w:val="18"/>
                <w:szCs w:val="20"/>
              </w:rPr>
              <w:t>作出</w:t>
            </w:r>
            <w:proofErr w:type="gramEnd"/>
            <w:r>
              <w:rPr>
                <w:rFonts w:hint="eastAsia"/>
                <w:sz w:val="18"/>
                <w:szCs w:val="20"/>
              </w:rPr>
              <w:t>行政处罚决定前，应制作《行政处罚听证告知书》送达当事人，告知违法事实及其享有的陈述、申辩等权利。</w:t>
            </w:r>
            <w:r>
              <w:rPr>
                <w:rFonts w:hint="eastAsia"/>
                <w:sz w:val="18"/>
                <w:szCs w:val="20"/>
              </w:rPr>
              <w:br/>
              <w:t>5.决定责任：</w:t>
            </w:r>
            <w:proofErr w:type="gramStart"/>
            <w:r>
              <w:rPr>
                <w:rFonts w:hint="eastAsia"/>
                <w:sz w:val="18"/>
                <w:szCs w:val="20"/>
              </w:rPr>
              <w:t>作出</w:t>
            </w:r>
            <w:proofErr w:type="gramEnd"/>
            <w:r>
              <w:rPr>
                <w:rFonts w:hint="eastAsia"/>
                <w:sz w:val="18"/>
                <w:szCs w:val="20"/>
              </w:rPr>
              <w:t>行政处罚决定应严格审查。制作行政处罚决定书，应载明必备内容。</w:t>
            </w:r>
            <w:r>
              <w:rPr>
                <w:rFonts w:hint="eastAsia"/>
                <w:sz w:val="18"/>
                <w:szCs w:val="20"/>
              </w:rPr>
              <w:br/>
              <w:t>6.送达责任：行政处罚决定书按法律规定的方式送达当事人。</w:t>
            </w:r>
            <w:r>
              <w:rPr>
                <w:rFonts w:hint="eastAsia"/>
                <w:sz w:val="18"/>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0"/>
                <w:szCs w:val="20"/>
              </w:rPr>
              <w:t>1.发现发布就业信息中包含歧视性内容；为无合法身份证件的劳动者提供职业中介服务；介绍劳动者从事法律、法规禁止从事的职业，以暴力、胁迫、欺诈等方式进行职业中介活动；超出核准的业务范围经营行为的，对符合立案条件不予受理、立案的；</w:t>
            </w:r>
            <w:r>
              <w:rPr>
                <w:rFonts w:hint="eastAsia"/>
                <w:sz w:val="20"/>
                <w:szCs w:val="20"/>
              </w:rPr>
              <w:br/>
              <w:t>2.对不符合条件的案件予以受理、立案的或超出法定职权</w:t>
            </w:r>
            <w:proofErr w:type="gramStart"/>
            <w:r>
              <w:rPr>
                <w:rFonts w:hint="eastAsia"/>
                <w:sz w:val="20"/>
                <w:szCs w:val="20"/>
              </w:rPr>
              <w:t>作出</w:t>
            </w:r>
            <w:proofErr w:type="gramEnd"/>
            <w:r>
              <w:rPr>
                <w:rFonts w:hint="eastAsia"/>
                <w:sz w:val="20"/>
                <w:szCs w:val="20"/>
              </w:rPr>
              <w:t>准予受理、立案的；</w:t>
            </w:r>
            <w:r>
              <w:rPr>
                <w:rFonts w:hint="eastAsia"/>
                <w:sz w:val="20"/>
                <w:szCs w:val="20"/>
              </w:rPr>
              <w:br/>
              <w:t>3.对符合条件的投诉举报人</w:t>
            </w:r>
            <w:proofErr w:type="gramStart"/>
            <w:r>
              <w:rPr>
                <w:rFonts w:hint="eastAsia"/>
                <w:sz w:val="20"/>
                <w:szCs w:val="20"/>
              </w:rPr>
              <w:t>作出</w:t>
            </w:r>
            <w:proofErr w:type="gramEnd"/>
            <w:r>
              <w:rPr>
                <w:rFonts w:hint="eastAsia"/>
                <w:sz w:val="20"/>
                <w:szCs w:val="20"/>
              </w:rPr>
              <w:t>不予受理或不在法定期限内</w:t>
            </w:r>
            <w:proofErr w:type="gramStart"/>
            <w:r>
              <w:rPr>
                <w:rFonts w:hint="eastAsia"/>
                <w:sz w:val="20"/>
                <w:szCs w:val="20"/>
              </w:rPr>
              <w:t>作出</w:t>
            </w:r>
            <w:proofErr w:type="gramEnd"/>
            <w:r>
              <w:rPr>
                <w:rFonts w:hint="eastAsia"/>
                <w:sz w:val="20"/>
                <w:szCs w:val="20"/>
              </w:rPr>
              <w:t>受理决定的；</w:t>
            </w:r>
            <w:r>
              <w:rPr>
                <w:rFonts w:hint="eastAsia"/>
                <w:sz w:val="20"/>
                <w:szCs w:val="20"/>
              </w:rPr>
              <w:br/>
              <w:t>4.不依法履行监察职责或监察不力导致劳动者权益受到损害的；</w:t>
            </w:r>
            <w:r>
              <w:rPr>
                <w:rFonts w:hint="eastAsia"/>
                <w:sz w:val="20"/>
                <w:szCs w:val="20"/>
              </w:rPr>
              <w:br/>
              <w:t>5.违反法定程序实施行政处罚的；</w:t>
            </w:r>
            <w:r>
              <w:rPr>
                <w:rFonts w:hint="eastAsia"/>
                <w:sz w:val="20"/>
                <w:szCs w:val="20"/>
              </w:rPr>
              <w:br/>
              <w:t>6.执法中索取或收受他人财物或者谋取其他利益的；</w:t>
            </w:r>
            <w:r>
              <w:rPr>
                <w:rFonts w:hint="eastAsia"/>
                <w:sz w:val="20"/>
                <w:szCs w:val="20"/>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9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59"/>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0"/>
                <w:szCs w:val="20"/>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886999">
            <w:pPr>
              <w:rPr>
                <w:sz w:val="20"/>
                <w:szCs w:val="20"/>
              </w:rPr>
            </w:pPr>
            <w:r>
              <w:rPr>
                <w:rFonts w:hint="eastAsia"/>
                <w:sz w:val="22"/>
                <w:szCs w:val="22"/>
              </w:rPr>
              <w:t>1000-B-00205-141127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 xml:space="preserve">对提供虚假就业信息，为无合法证明的用人单位提供人力资源服务活动，伪造、涂改、转让人力资源服务许可证的处罚 </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 xml:space="preserve">【法律】《中华人民共和国就业促进法》第六十五条 </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1.立案责任：发现提供虚假就业信息，为无合法证明的用人单位提供人力资源服务活动，伪造、涂改、转让人力资源服务许可证的行为，对符合立案条件的予以立案，对材料不全的，一次性告知所需材料。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1.发现提供虚假就业信息，为无合法证明的用人单位提供人力资源服务活动，伪造、涂改、转让人力资源服务许可证的行为，对符合立案条件不予受理、立案的；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30E06">
            <w:pPr>
              <w:rPr>
                <w:sz w:val="20"/>
                <w:szCs w:val="20"/>
              </w:rPr>
            </w:pP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339"/>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886999">
            <w:pPr>
              <w:rPr>
                <w:sz w:val="22"/>
                <w:szCs w:val="22"/>
              </w:rPr>
            </w:pPr>
            <w:r>
              <w:rPr>
                <w:rFonts w:hint="eastAsia"/>
                <w:sz w:val="22"/>
                <w:szCs w:val="22"/>
              </w:rPr>
              <w:t>1000-B-00206-141127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对未按照规定保存或者伪造录用登记材料的处罚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【行政法规】《禁止使用童工规定》（国务院令第364号）第四条、第八条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1.立案责任：发现未按照规定保存或者伪造录用登记材料的行为，对符合立案条件的予以立案，对材料不全的，一次性告知所需材料。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2"/>
                <w:szCs w:val="22"/>
              </w:rPr>
              <w:t>1.发现未按照规定保存或者伪造录用登记材料的行为，对符合立案条件不予受理、立案的；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30E06">
            <w:pPr>
              <w:rPr>
                <w:sz w:val="22"/>
                <w:szCs w:val="22"/>
              </w:rPr>
            </w:pP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5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886999">
            <w:pPr>
              <w:rPr>
                <w:sz w:val="22"/>
                <w:szCs w:val="22"/>
              </w:rPr>
            </w:pPr>
            <w:r>
              <w:rPr>
                <w:rFonts w:hint="eastAsia"/>
                <w:sz w:val="22"/>
                <w:szCs w:val="22"/>
              </w:rPr>
              <w:t>1000-B-00207-141127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对用人单位与劳动者建立劳动关系不依法订立劳动合同的处罚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【行政法规】《劳动保障监察条例》（国务院令第423号）第二十四条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1.立案责任：发现用人单位与劳动者建立劳动关系不依法订立劳动合同的行为，对符合立案条件的予以立案，对材料不全的，一次性告知所需材料。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1.发现用人单位与劳动者建立劳动关系不依法订立劳动合同的行为，对符合立案条件不予受理、立案的；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30E06">
            <w:pPr>
              <w:rPr>
                <w:sz w:val="22"/>
                <w:szCs w:val="22"/>
              </w:rPr>
            </w:pP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279"/>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886999">
            <w:pPr>
              <w:rPr>
                <w:sz w:val="22"/>
                <w:szCs w:val="22"/>
              </w:rPr>
            </w:pPr>
            <w:r>
              <w:rPr>
                <w:rFonts w:hint="eastAsia"/>
                <w:sz w:val="22"/>
                <w:szCs w:val="22"/>
              </w:rPr>
              <w:t>1000-B-00208-141127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对用人单位自用工之日起30日内，未到劳动保障行政部门办理用工备案手续的处罚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【法律】《中华人民共和国劳动法》第九条</w:t>
            </w:r>
          </w:p>
          <w:p w:rsidR="00930E06" w:rsidRDefault="00953933">
            <w:r>
              <w:rPr>
                <w:rFonts w:hint="eastAsia"/>
              </w:rPr>
              <w:t>【地方性法规】《山西省农村地区劳动用工监督管理暂行规定》（省政府令第209号[2007]）第三十七条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1.立案责任：发现用人单位招用人员后，从录用之日起30日内未办理劳动用工备案手续的行为，对符合立案条件的予以立案，对材料不全的，一次性告知所需材料。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18"/>
                <w:szCs w:val="18"/>
              </w:rPr>
            </w:pPr>
            <w:r>
              <w:rPr>
                <w:rFonts w:hint="eastAsia"/>
                <w:sz w:val="22"/>
                <w:szCs w:val="22"/>
              </w:rPr>
              <w:t>1.发现用人单位招用人员后，从录用之日起30日内未办理劳动用工备案手续的行为，对符合立案条件不予受理、立案的；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6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6193C">
            <w:pPr>
              <w:rPr>
                <w:sz w:val="22"/>
                <w:szCs w:val="22"/>
              </w:rPr>
            </w:pPr>
            <w:r>
              <w:rPr>
                <w:rFonts w:hint="eastAsia"/>
                <w:sz w:val="22"/>
                <w:szCs w:val="22"/>
              </w:rPr>
              <w:t>1000-B-00209-141127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对用人单位与农民工建立劳动关系未依法签订劳动合同，或者劳动合同期满后存在劳动关系而未续订劳动合同的处罚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【地方性法规】《山西省农民工权益保护条例》第三十五条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1.立案责任：发现用人单位与农民工建立劳动关系未依法签订劳动合同，或者劳动合同期满后存在劳动关系而未续订劳动合同的行为，对符合立案条件的予以立案，对材料不全的，一次性告知所需材料。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1.发现用人单位与农民工建立劳动关系未依法签订劳动合同，或者劳动合同期满后存在劳动关系而未续订劳动合同的行为，对符合立案条件不予受理、立案的；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6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6193C">
            <w:pPr>
              <w:rPr>
                <w:sz w:val="22"/>
                <w:szCs w:val="22"/>
              </w:rPr>
            </w:pPr>
            <w:r>
              <w:rPr>
                <w:rFonts w:hint="eastAsia"/>
                <w:sz w:val="22"/>
                <w:szCs w:val="22"/>
              </w:rPr>
              <w:t>1000-B-00210-141127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对用人单位因职工不集资，不缴纳抵押性款物或拒绝延长工作时间而拒绝与职工订立劳动合同或者解除劳动关系的处罚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【地方性法规】《山西省职工劳动权益保障条例》第二十九条第二款</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1.立案责任：发现用人单位因职工不集资，不缴纳抵押性款物或拒绝延长工作时间而拒绝与职工订立劳动合同或者解除劳动关系的行为，对符合立案条件的予以立案，对材料不全的，一次性告知所需材料。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1.发现用人单位因职工不集资，不缴纳抵押性款物或拒绝延长工作时间而拒绝与职工订立劳动合同或者解除劳动关系的行为，对符合立案条件不予受理、立案的；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2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6193C" w:rsidP="0096193C">
            <w:pPr>
              <w:rPr>
                <w:sz w:val="22"/>
                <w:szCs w:val="22"/>
              </w:rPr>
            </w:pPr>
            <w:r>
              <w:rPr>
                <w:rFonts w:hint="eastAsia"/>
                <w:sz w:val="22"/>
                <w:szCs w:val="22"/>
              </w:rPr>
              <w:t>1000-B-00211-141127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对用人单位招用人员后，从录用之日起30日内未办理就业登记、备案手续的处罚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【部门规章】《就业服务与就业管理规定》（劳动和社会保障部令第28号[2007]）第七十五条</w:t>
            </w:r>
            <w:r>
              <w:rPr>
                <w:rFonts w:hint="eastAsia"/>
              </w:rPr>
              <w:br/>
              <w:t>【地方性法规】《山西省劳动合同条例》（山西省人大法规）第四十一条</w:t>
            </w:r>
            <w:r>
              <w:rPr>
                <w:rFonts w:hint="eastAsia"/>
              </w:rPr>
              <w:br/>
              <w:t>【地方政府规章】《山西省农村地区劳动用工监督管理暂行规定》（山西省人民政府令第209号）[2007]第三十七条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1.立案责任：发现用人单位招用人员后，从录用之日起30日内未办理就业登记、备案手续的行为，对符合立案条件的予以立案，对材料不全的，一次性告知所需材料。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2"/>
                <w:szCs w:val="22"/>
              </w:rPr>
              <w:t>1.发现用人单位招用人员后，从录用之日起30日内未办理就业登记、备案手续的行为，对符合立案条件不予受理、立案的；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注：定期检查时间分别为：1.安排工作岗位之前；  2.工作满1年时； 3.年满18周岁、距前次体检时间已超过半年时间</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4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6193C">
            <w:pPr>
              <w:rPr>
                <w:sz w:val="22"/>
                <w:szCs w:val="22"/>
              </w:rPr>
            </w:pPr>
            <w:r>
              <w:rPr>
                <w:rFonts w:hint="eastAsia"/>
                <w:sz w:val="22"/>
                <w:szCs w:val="22"/>
              </w:rPr>
              <w:t>1000-B-00212-141127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用人单位违反劳动合同法有关建立职工名册规定的处罚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【行政法规】</w:t>
            </w:r>
            <w:r>
              <w:rPr>
                <w:rFonts w:hint="eastAsia"/>
              </w:rPr>
              <w:br/>
              <w:t>《劳动合同法》第七条、</w:t>
            </w:r>
            <w:r>
              <w:rPr>
                <w:rFonts w:hint="eastAsia"/>
              </w:rPr>
              <w:br/>
              <w:t>《劳动合同法实施条例》（国务院令第535号）第三十三条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1.立案责任：发现用人单位违反劳动合同法有关建立职工名册规定的行为，对符合立案条件的予以立案，对材料不全的，一次性告知所需材料。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1.发现用人单位违反劳动合同法有关建立职工名册规定的行为，对符合立案条件不予受理、立案的；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42"/>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6193C" w:rsidP="0096193C">
            <w:pPr>
              <w:rPr>
                <w:sz w:val="22"/>
                <w:szCs w:val="22"/>
              </w:rPr>
            </w:pPr>
            <w:r>
              <w:rPr>
                <w:rFonts w:hint="eastAsia"/>
                <w:sz w:val="22"/>
                <w:szCs w:val="22"/>
              </w:rPr>
              <w:t>1000-B-00213-141127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对用人单位违反《山西省最低工资规定》规定有关条款的处罚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【地方政府规章】《山西省最低工资规定》（山西省人民政府令第154号[2002]）第十七条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1.立案责任：发现用人单位违反《山西省最低工资规定》规定有关条款的行为，对符合立案条件的予以立案，对材料不全的，一次性告知所需材料。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1.发现用人单位违反《山西省最低工资规定》规定有关条款的行为，对符合立案条件不予受理、立案的；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42"/>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800A3" w:rsidP="009800A3">
            <w:pPr>
              <w:rPr>
                <w:sz w:val="22"/>
                <w:szCs w:val="22"/>
              </w:rPr>
            </w:pPr>
            <w:r>
              <w:rPr>
                <w:rFonts w:hint="eastAsia"/>
                <w:sz w:val="22"/>
                <w:szCs w:val="22"/>
              </w:rPr>
              <w:t>1000-B-00214-141127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对扣押劳动者证件、收取劳动者抵押物和抵押金等的处罚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【法律】《中华人民共和国就业促进法》第六十六条</w:t>
            </w:r>
            <w:r>
              <w:rPr>
                <w:rFonts w:hint="eastAsia"/>
              </w:rPr>
              <w:br/>
              <w:t>【法律】《中华人民共和国劳动合同法》第八十四条</w:t>
            </w:r>
            <w:r>
              <w:rPr>
                <w:rFonts w:hint="eastAsia"/>
              </w:rPr>
              <w:br/>
              <w:t>【地方性法规】《山西省职工劳动权益保护条例》 第二十九条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1.立案责任：发现扣押劳动者证件、收取劳动者抵押物和抵押金等行为，对符合立案条件的予以立案，对材料不全的，一次性告知所需材料。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0"/>
                <w:szCs w:val="20"/>
              </w:rPr>
              <w:t>1.发现扣押劳动者证件、收取劳动者抵押物和抵押金等行为，对符合立案条件的不予受理、立案的；</w:t>
            </w:r>
            <w:r>
              <w:rPr>
                <w:rFonts w:hint="eastAsia"/>
                <w:sz w:val="20"/>
                <w:szCs w:val="20"/>
              </w:rPr>
              <w:br/>
              <w:t>2.对不符合条件的案件予以受理、立案的或超出法定职权</w:t>
            </w:r>
            <w:proofErr w:type="gramStart"/>
            <w:r>
              <w:rPr>
                <w:rFonts w:hint="eastAsia"/>
                <w:sz w:val="20"/>
                <w:szCs w:val="20"/>
              </w:rPr>
              <w:t>作出</w:t>
            </w:r>
            <w:proofErr w:type="gramEnd"/>
            <w:r>
              <w:rPr>
                <w:rFonts w:hint="eastAsia"/>
                <w:sz w:val="20"/>
                <w:szCs w:val="20"/>
              </w:rPr>
              <w:t>准予受理、立案的；</w:t>
            </w:r>
            <w:r>
              <w:rPr>
                <w:rFonts w:hint="eastAsia"/>
                <w:sz w:val="20"/>
                <w:szCs w:val="20"/>
              </w:rPr>
              <w:br/>
              <w:t>3.对符合条件的投诉举报人</w:t>
            </w:r>
            <w:proofErr w:type="gramStart"/>
            <w:r>
              <w:rPr>
                <w:rFonts w:hint="eastAsia"/>
                <w:sz w:val="20"/>
                <w:szCs w:val="20"/>
              </w:rPr>
              <w:t>作出</w:t>
            </w:r>
            <w:proofErr w:type="gramEnd"/>
            <w:r>
              <w:rPr>
                <w:rFonts w:hint="eastAsia"/>
                <w:sz w:val="20"/>
                <w:szCs w:val="20"/>
              </w:rPr>
              <w:t>不予受理或不在法定期限内</w:t>
            </w:r>
            <w:proofErr w:type="gramStart"/>
            <w:r>
              <w:rPr>
                <w:rFonts w:hint="eastAsia"/>
                <w:sz w:val="20"/>
                <w:szCs w:val="20"/>
              </w:rPr>
              <w:t>作出</w:t>
            </w:r>
            <w:proofErr w:type="gramEnd"/>
            <w:r>
              <w:rPr>
                <w:rFonts w:hint="eastAsia"/>
                <w:sz w:val="20"/>
                <w:szCs w:val="20"/>
              </w:rPr>
              <w:t>受理决定的；</w:t>
            </w:r>
            <w:r>
              <w:rPr>
                <w:rFonts w:hint="eastAsia"/>
                <w:sz w:val="20"/>
                <w:szCs w:val="20"/>
              </w:rPr>
              <w:br/>
              <w:t>4.不依法履行监察职责或监察不力导致劳动者权益受到损害的；</w:t>
            </w:r>
            <w:r>
              <w:rPr>
                <w:rFonts w:hint="eastAsia"/>
                <w:sz w:val="20"/>
                <w:szCs w:val="20"/>
              </w:rPr>
              <w:br/>
              <w:t>5.违反法定程序实施行政处罚的；</w:t>
            </w:r>
            <w:r>
              <w:rPr>
                <w:rFonts w:hint="eastAsia"/>
                <w:sz w:val="20"/>
                <w:szCs w:val="20"/>
              </w:rPr>
              <w:br/>
              <w:t>6.执法中索取或收受他人财物或者谋取其他利益的；</w:t>
            </w:r>
            <w:r>
              <w:rPr>
                <w:rFonts w:hint="eastAsia"/>
                <w:sz w:val="20"/>
                <w:szCs w:val="20"/>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合法身份证件应包括：无就业经历的需身份证和证明原身份的有关证明；有就业经历的需本人身份证和原单位出具的终止或者解除劳动关系的证明</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602"/>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800A3">
            <w:pPr>
              <w:rPr>
                <w:sz w:val="22"/>
                <w:szCs w:val="22"/>
              </w:rPr>
            </w:pPr>
            <w:r>
              <w:rPr>
                <w:rFonts w:hint="eastAsia"/>
                <w:sz w:val="22"/>
                <w:szCs w:val="22"/>
              </w:rPr>
              <w:t>1000-B-00215-141127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对侵害女职工和未成年工合法权益的处罚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【法律】《中华人民共和国劳动法》第九十五条</w:t>
            </w:r>
            <w:r>
              <w:rPr>
                <w:rFonts w:hint="eastAsia"/>
              </w:rPr>
              <w:br/>
              <w:t>【行政法规】《劳动保障监察条例》（国务院令第423号）第二十三条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1.立案责任：发现侵害女职工和未成年工合法权益的行为，对符合立案条件的予以立案，对材料不全的，一次性告知所需材料。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1"/>
                <w:szCs w:val="22"/>
              </w:rPr>
              <w:t>1.发现侵害女职工和未成年工合法权益的行为，对符合立案条件不予受理、立案的；</w:t>
            </w:r>
            <w:r>
              <w:rPr>
                <w:rFonts w:hint="eastAsia"/>
                <w:sz w:val="21"/>
                <w:szCs w:val="22"/>
              </w:rPr>
              <w:br/>
              <w:t>2.对不符合用人单位违反《山西省最低工资规定》规定有关条款的处罚条件的案件予以受理、立案的或超出法定职权</w:t>
            </w:r>
            <w:proofErr w:type="gramStart"/>
            <w:r>
              <w:rPr>
                <w:rFonts w:hint="eastAsia"/>
                <w:sz w:val="21"/>
                <w:szCs w:val="22"/>
              </w:rPr>
              <w:t>作出</w:t>
            </w:r>
            <w:proofErr w:type="gramEnd"/>
            <w:r>
              <w:rPr>
                <w:rFonts w:hint="eastAsia"/>
                <w:sz w:val="21"/>
                <w:szCs w:val="22"/>
              </w:rPr>
              <w:t>准予受理、立案的；</w:t>
            </w:r>
            <w:r>
              <w:rPr>
                <w:rFonts w:hint="eastAsia"/>
                <w:sz w:val="21"/>
                <w:szCs w:val="22"/>
              </w:rPr>
              <w:br/>
              <w:t>3.对符合用人单位违反《山西省最低工资规定》规定有关条款的处罚条件的投诉举报人</w:t>
            </w:r>
            <w:proofErr w:type="gramStart"/>
            <w:r>
              <w:rPr>
                <w:rFonts w:hint="eastAsia"/>
                <w:sz w:val="21"/>
                <w:szCs w:val="22"/>
              </w:rPr>
              <w:t>作出</w:t>
            </w:r>
            <w:proofErr w:type="gramEnd"/>
            <w:r>
              <w:rPr>
                <w:rFonts w:hint="eastAsia"/>
                <w:sz w:val="21"/>
                <w:szCs w:val="22"/>
              </w:rPr>
              <w:t>不予受理或不在法定期限内</w:t>
            </w:r>
            <w:proofErr w:type="gramStart"/>
            <w:r>
              <w:rPr>
                <w:rFonts w:hint="eastAsia"/>
                <w:sz w:val="21"/>
                <w:szCs w:val="22"/>
              </w:rPr>
              <w:t>作出</w:t>
            </w:r>
            <w:proofErr w:type="gramEnd"/>
            <w:r>
              <w:rPr>
                <w:rFonts w:hint="eastAsia"/>
                <w:sz w:val="21"/>
                <w:szCs w:val="22"/>
              </w:rPr>
              <w:t>受理决定的；</w:t>
            </w:r>
            <w:r>
              <w:rPr>
                <w:rFonts w:hint="eastAsia"/>
                <w:sz w:val="21"/>
                <w:szCs w:val="22"/>
              </w:rPr>
              <w:br/>
              <w:t>4.不依法履行监察职责或监察不力导致劳动者权益受到损害的；</w:t>
            </w:r>
            <w:r>
              <w:rPr>
                <w:rFonts w:hint="eastAsia"/>
                <w:sz w:val="21"/>
                <w:szCs w:val="22"/>
              </w:rPr>
              <w:br/>
              <w:t>5.违反法定程序实施行政处罚的；</w:t>
            </w:r>
            <w:r>
              <w:rPr>
                <w:rFonts w:hint="eastAsia"/>
                <w:sz w:val="21"/>
                <w:szCs w:val="22"/>
              </w:rPr>
              <w:br/>
              <w:t>6.执法中索取或收受他人财物或者谋取其他利益的；</w:t>
            </w:r>
            <w:r>
              <w:rPr>
                <w:rFonts w:hint="eastAsia"/>
                <w:sz w:val="21"/>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9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800A3">
            <w:pPr>
              <w:rPr>
                <w:sz w:val="22"/>
                <w:szCs w:val="22"/>
              </w:rPr>
            </w:pPr>
            <w:r>
              <w:rPr>
                <w:rFonts w:hint="eastAsia"/>
                <w:sz w:val="22"/>
                <w:szCs w:val="22"/>
              </w:rPr>
              <w:t>1000-B-00216-141127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对违反规定延长劳动者工作时间的处罚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【法律】《中华人民共和国劳动法》第九十条</w:t>
            </w:r>
            <w:r>
              <w:rPr>
                <w:rFonts w:hint="eastAsia"/>
              </w:rPr>
              <w:br/>
              <w:t>【行政法规】《劳动保障监察条例》（国务院令第423号）第二十五条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1.立案责任：发现违反规定延长劳动者工作时间的行为，对符合立案条件予以立案，对材料不全的，一次性告知所需材料。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1.发现违反规定延长劳动者工作时间的行为，对符合立案条件的不予受理、立案的；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2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D32FBC">
            <w:pPr>
              <w:rPr>
                <w:sz w:val="22"/>
                <w:szCs w:val="22"/>
              </w:rPr>
            </w:pPr>
            <w:r>
              <w:rPr>
                <w:rFonts w:hint="eastAsia"/>
                <w:sz w:val="22"/>
                <w:szCs w:val="22"/>
              </w:rPr>
              <w:t>1000-B-00217-141127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对使用童工或者介绍童工就业的处罚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【法律】《中华人民共和国劳动法》第九十四条</w:t>
            </w:r>
            <w:r>
              <w:rPr>
                <w:rFonts w:hint="eastAsia"/>
              </w:rPr>
              <w:br/>
              <w:t>【行政法规】《禁止使用童工规定》（国务院令第364号）第六条、第七条、第八条、第九条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1.立案责任：发现使用童工或者介绍童工就业的行为，对符合立案条件的予以立案，对材料不全的，一次性告知所需材料。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1.发现使用童工或者介绍童工就业的行为，对符合立案条件不予受理、立案的；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9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0275AE">
            <w:pPr>
              <w:rPr>
                <w:sz w:val="22"/>
                <w:szCs w:val="22"/>
              </w:rPr>
            </w:pPr>
            <w:r>
              <w:rPr>
                <w:rFonts w:hint="eastAsia"/>
                <w:sz w:val="22"/>
                <w:szCs w:val="22"/>
              </w:rPr>
              <w:t>1000-B-00218-141127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对直接涉及劳动者切身利益的规章制度违反法律、法规规定的处罚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【法律】《中华人民共和国劳动法》第八十九条</w:t>
            </w:r>
            <w:r>
              <w:rPr>
                <w:rFonts w:hint="eastAsia"/>
              </w:rPr>
              <w:br/>
              <w:t xml:space="preserve">【法律】《中华人民共和国劳动合同法》第八十条 </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1.立案责任：发现直接涉及劳动者切身利益的规章制度违反法律、法规规定的行为，对符合立案条件的予以立案，对材料不全的，一次性告知所需材料。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1.发现直接涉及劳动者切身利益的规章制度违反法律、法规规定的行为，对符合立案不予受理、立案的；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05"/>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0275AE">
            <w:pPr>
              <w:rPr>
                <w:sz w:val="22"/>
                <w:szCs w:val="22"/>
              </w:rPr>
            </w:pPr>
            <w:r>
              <w:rPr>
                <w:rFonts w:hint="eastAsia"/>
                <w:sz w:val="22"/>
                <w:szCs w:val="22"/>
              </w:rPr>
              <w:t>1000-B-00219-141127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对未按规定为农民工办理工伤保险或者不按时足额缴纳保险费的处罚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【行政法规】《社会保险费征缴暂行条例》（国务院令第259号）第二十三条</w:t>
            </w:r>
            <w:r>
              <w:rPr>
                <w:rFonts w:hint="eastAsia"/>
              </w:rPr>
              <w:br/>
              <w:t>【地方性法规】《山西省农民工权益保护条例》（山西省人大法规）第四十一条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1.立案责任：发现未按规定为农民工办理工伤保险或者不按时足额缴纳保险费的行为，对符合立案条件的予以立案，对材料不全的，一次性告知所需材料。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1.发现未按规定为农民工办理工伤保险或者不按时足额缴纳保险费的行为，对符合立案条件不予受理、立案的；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79"/>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0275AE">
            <w:pPr>
              <w:rPr>
                <w:sz w:val="22"/>
                <w:szCs w:val="22"/>
              </w:rPr>
            </w:pPr>
            <w:r>
              <w:rPr>
                <w:rFonts w:hint="eastAsia"/>
                <w:sz w:val="22"/>
                <w:szCs w:val="22"/>
              </w:rPr>
              <w:t>1000-B-00220-141127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对用人单位拒不协助社会保险行政部门对事故进行调查核实的处罚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【行政法规】《工伤保险条例》（国务院令第375号）第六十三条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1.立案责任：发现用人单位拒不协助社会保险行政部门对事故进行调查核实的行为，对符合立案条件的予以立案，对材料不全的，一次性告知所需材料。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1.发现用人单位拒不协助社会保险行政部门对事故进行调查核实的行为，对符合立案条件不予受理、立案的；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9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0275AE">
            <w:pPr>
              <w:rPr>
                <w:sz w:val="22"/>
                <w:szCs w:val="22"/>
              </w:rPr>
            </w:pPr>
            <w:r>
              <w:rPr>
                <w:rFonts w:hint="eastAsia"/>
                <w:sz w:val="22"/>
                <w:szCs w:val="22"/>
              </w:rPr>
              <w:t>1000-B-00221-141127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对用人单位违反规定，招用未取得相应《职业资格证》的劳动者从事技术工种工作的处罚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【部门规章】《招用技术工种从业人员规定》（劳动和社会保障部令第6号[2000]）第十一条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1.立案责任：发现用人单位违反规定，招用未取得相应《职业资格证》的劳动者从事技术工种工作的行为，对符合立案条件的予以立案，对材料不全的，一次性告知所需材料。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1.发现用人单位违反规定，招用未取得相应《职业资格证》的劳动者从事技术工种工作的行为，对符合立案条件不予受理、立案的；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9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80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F4607C">
            <w:pPr>
              <w:rPr>
                <w:sz w:val="22"/>
                <w:szCs w:val="22"/>
              </w:rPr>
            </w:pPr>
            <w:r>
              <w:rPr>
                <w:rFonts w:hint="eastAsia"/>
                <w:sz w:val="22"/>
                <w:szCs w:val="22"/>
              </w:rPr>
              <w:t>1000-B-00222-141127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对用人单位未按照有关规定对从事易燃易爆、有毒有害高危险生产作业的职业人员进行安全生产知识、职业技能和职业病防治知识培训或者培训不合格安排其上岗的处罚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【地方政府规章】《山西省农村地区劳动用工监督管理暂行规定》（山西省人民政府令第209号[2007]）第三十七条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未按照有关规定对从事易燃易爆、有毒有害高危险生产作业的职业人员进行安全生产知识、职业技能和职业病防治知识培训或者培训不合格安排其上岗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1"/>
                <w:szCs w:val="22"/>
              </w:rPr>
              <w:t>1.发现用人单位未按照有关规定对从事易燃易爆、有毒有害高危险生产作业的职业人员进行安全生产知识、职业技能和职业病防治知识培训或者培训不合格安排其上岗的行为，对符合立案条件不予受理、立案的；</w:t>
            </w:r>
            <w:r>
              <w:rPr>
                <w:rFonts w:hint="eastAsia"/>
                <w:sz w:val="21"/>
                <w:szCs w:val="22"/>
              </w:rPr>
              <w:br/>
              <w:t>2.对不符合条件的案件予以受理、立案的或超出法定职权</w:t>
            </w:r>
            <w:proofErr w:type="gramStart"/>
            <w:r>
              <w:rPr>
                <w:rFonts w:hint="eastAsia"/>
                <w:sz w:val="21"/>
                <w:szCs w:val="22"/>
              </w:rPr>
              <w:t>作出</w:t>
            </w:r>
            <w:proofErr w:type="gramEnd"/>
            <w:r>
              <w:rPr>
                <w:rFonts w:hint="eastAsia"/>
                <w:sz w:val="21"/>
                <w:szCs w:val="22"/>
              </w:rPr>
              <w:t>准予受理、立案的；</w:t>
            </w:r>
            <w:r>
              <w:rPr>
                <w:rFonts w:hint="eastAsia"/>
                <w:sz w:val="21"/>
                <w:szCs w:val="22"/>
              </w:rPr>
              <w:br/>
              <w:t>3.对符合条件的投诉举报人</w:t>
            </w:r>
            <w:proofErr w:type="gramStart"/>
            <w:r>
              <w:rPr>
                <w:rFonts w:hint="eastAsia"/>
                <w:sz w:val="21"/>
                <w:szCs w:val="22"/>
              </w:rPr>
              <w:t>作出</w:t>
            </w:r>
            <w:proofErr w:type="gramEnd"/>
            <w:r>
              <w:rPr>
                <w:rFonts w:hint="eastAsia"/>
                <w:sz w:val="21"/>
                <w:szCs w:val="22"/>
              </w:rPr>
              <w:t>不予受理或不在法定期限内</w:t>
            </w:r>
            <w:proofErr w:type="gramStart"/>
            <w:r>
              <w:rPr>
                <w:rFonts w:hint="eastAsia"/>
                <w:sz w:val="21"/>
                <w:szCs w:val="22"/>
              </w:rPr>
              <w:t>作出</w:t>
            </w:r>
            <w:proofErr w:type="gramEnd"/>
            <w:r>
              <w:rPr>
                <w:rFonts w:hint="eastAsia"/>
                <w:sz w:val="21"/>
                <w:szCs w:val="22"/>
              </w:rPr>
              <w:t>受理决定的；</w:t>
            </w:r>
            <w:r>
              <w:rPr>
                <w:rFonts w:hint="eastAsia"/>
                <w:sz w:val="21"/>
                <w:szCs w:val="22"/>
              </w:rPr>
              <w:br/>
              <w:t>4.不依法履行监察职责或监察不力导致劳动者权益受到损害的；</w:t>
            </w:r>
            <w:r>
              <w:rPr>
                <w:rFonts w:hint="eastAsia"/>
                <w:sz w:val="21"/>
                <w:szCs w:val="22"/>
              </w:rPr>
              <w:br/>
              <w:t>5.违反法定程序实施行政处罚的；</w:t>
            </w:r>
            <w:r>
              <w:rPr>
                <w:rFonts w:hint="eastAsia"/>
                <w:sz w:val="21"/>
                <w:szCs w:val="22"/>
              </w:rPr>
              <w:br/>
              <w:t>6.执法中索取或收受他人财物或者谋取其他利益的；</w:t>
            </w:r>
            <w:r>
              <w:rPr>
                <w:rFonts w:hint="eastAsia"/>
                <w:sz w:val="21"/>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75"/>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F4607C">
            <w:pPr>
              <w:rPr>
                <w:sz w:val="22"/>
                <w:szCs w:val="22"/>
              </w:rPr>
            </w:pPr>
            <w:r>
              <w:rPr>
                <w:rFonts w:hint="eastAsia"/>
                <w:sz w:val="22"/>
                <w:szCs w:val="22"/>
              </w:rPr>
              <w:t>1000-B-00223-141127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对职业中介机构扣押劳动者的居民身份证和其他证件，或者向劳动者收取押金的处罚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【法律】《就业促进法》第六十六条</w:t>
            </w:r>
            <w:r>
              <w:rPr>
                <w:rFonts w:hint="eastAsia"/>
              </w:rPr>
              <w:br/>
              <w:t>【行政法规】《劳动保障监察条例》（国务院令第423号）第二十八条第一款</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1.立案责任：发现职业中介机构扣押劳动者的居民身份证和其他证件，或者向劳动者收取押金的行为，对符合立案条件的予以立案，对材料不全的，一次性告知所需材料。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1.发现职业中介机构扣押劳动者的居民身份证和其他证件，或者向劳动者收取押金的行为，对符合立案条件不予受理、立案的；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30E06">
            <w:pPr>
              <w:rPr>
                <w:sz w:val="22"/>
                <w:szCs w:val="22"/>
              </w:rPr>
            </w:pP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3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59"/>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F4607C">
            <w:pPr>
              <w:rPr>
                <w:sz w:val="22"/>
                <w:szCs w:val="22"/>
              </w:rPr>
            </w:pPr>
            <w:r>
              <w:rPr>
                <w:rFonts w:hint="eastAsia"/>
                <w:sz w:val="22"/>
                <w:szCs w:val="22"/>
              </w:rPr>
              <w:t>1000-B-00224-141127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对用人单位未向农民工提供劳动防护用品和劳动保护设施的处罚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【地方性法规】《山西省农民工权益保护条例》（山西省人大法规）第三十九条第一款</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1.立案责任：发现用人单位未向农民工提供劳动防护用品和劳动保护设施的行为，对符合立案条件的予以立案，对材料不全的，一次性告知所需材料。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1.发现用人单位未向农民工提供劳动防护用品和劳动保护设施的行为，对符合立案条件不予受理、立案的；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6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1000-B-00225-141127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对建筑施工企业或曾有拖欠农民工工资行为的用人单位在劳动保障行政部门指定的国有商业银行预存职工月工资总额三倍的保证金的处罚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【地方性法规】《山西省农民工权益保护条例》（山西省人大法规）第三十八条</w:t>
            </w:r>
            <w:r>
              <w:rPr>
                <w:rFonts w:hint="eastAsia"/>
              </w:rPr>
              <w:br/>
              <w:t>【地方政府规章】《山西省农村地区劳动用工监督管理暂行规定》（山西省人民政府令第209号[2007]）第十七条、第三十七条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建筑施工企业或曾有拖欠农民工工资行为的用人单位在劳动保障行政部门指定的国有商业银行预存职工月工资总额三倍的保证金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1.发现建筑施工企业或曾有拖欠农民工工资行为的用人单位在劳动保障行政部门指定的国有商业银行预存职工月工资总额三倍的保证金的行为，对符合立案条件不予受理、立案的；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75"/>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82"/>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7E7374" w:rsidP="007E7374">
            <w:pPr>
              <w:rPr>
                <w:sz w:val="22"/>
                <w:szCs w:val="22"/>
              </w:rPr>
            </w:pPr>
            <w:r>
              <w:rPr>
                <w:rFonts w:hint="eastAsia"/>
                <w:sz w:val="22"/>
                <w:szCs w:val="22"/>
              </w:rPr>
              <w:t>1000-B-00226-141127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对责令改正拒不改正，或者拒不履行行政处理决定的处罚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【行政法规】《劳动保障监察条例》（国务院令第423号）第三十条第一款第三项</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1.立案责任：发现责令改正拒不改正，或者拒不履行行政处理决定的行为，对符合立案条件的予以立案，对材料不全的，一次性告知所需材料。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1.发现责令改正拒不改正，或者拒不履行行政处理决定的行为，对符合立案条件不予受理、立案的；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79"/>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7E7374">
            <w:pPr>
              <w:rPr>
                <w:sz w:val="22"/>
                <w:szCs w:val="22"/>
              </w:rPr>
            </w:pPr>
            <w:r>
              <w:rPr>
                <w:rFonts w:hint="eastAsia"/>
                <w:sz w:val="22"/>
                <w:szCs w:val="22"/>
              </w:rPr>
              <w:t>1000-B-00227-141127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对当事人逾期不履行行政处罚决定的处罚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【法律】《行政处罚法》第五十一条第一项</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1.立案责任：发现当事人逾期不履行行政处罚决定的行为，对符合立案条件的予以立案，对材料不全的，一次性告知所需材料。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1.发现当事人逾期不履行行政处罚决定的行为，对符合立案条件不予受理、立案的；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22"/>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7E7374">
            <w:pPr>
              <w:rPr>
                <w:sz w:val="22"/>
                <w:szCs w:val="22"/>
              </w:rPr>
            </w:pPr>
            <w:r>
              <w:rPr>
                <w:rFonts w:hint="eastAsia"/>
                <w:sz w:val="22"/>
                <w:szCs w:val="22"/>
              </w:rPr>
              <w:t>1000-B-00228-141127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对未经劳动者本人同意公开其个人资料有关信息的处罚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【地方性法规】《山西省劳动合同条例》第四十条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1.立案责任：发现未经劳动者本人同意公开其个人资料有关信息的行为，对符合立案条件的予以立案，对材料不全的，一次性告知所需材料。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1.发现未经劳动者本人同意公开其个人资料有关信息的行为，对符合立案条件的不予受理、立案的；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补充依据：【地方性法规】《山西省职工劳动权益保障条例》（山西省人大法规）第二十九条第一款</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3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7E7374">
            <w:pPr>
              <w:rPr>
                <w:sz w:val="22"/>
                <w:szCs w:val="22"/>
              </w:rPr>
            </w:pPr>
            <w:r>
              <w:rPr>
                <w:rFonts w:hint="eastAsia"/>
                <w:sz w:val="22"/>
                <w:szCs w:val="22"/>
              </w:rPr>
              <w:t>1000-B-00229-141127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对用人单位与职工终止或解除劳动关系后，15日内未办理登记、备案手续的处罚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 xml:space="preserve">【部门规章】《就业服务与就业管理规定》（劳动和社会保障部令第28号[2007]）第七十五条 </w:t>
            </w:r>
            <w:r>
              <w:rPr>
                <w:rFonts w:hint="eastAsia"/>
              </w:rPr>
              <w:br/>
              <w:t>【地方性法规】《山西省劳动合同条例》[2009]第四十一条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1.立案责任：发现用人单位与职工终止或解除劳动关系后，15日内未办理登记、备案手续的行为，对符合立案条件的予以立案，对材料不全的，一次性告知所需材料。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1.发现用人单位与职工终止或解除劳动关系后，15日内未办理登记、备案手续的行为，对符合立案条件不予受理、立案的；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6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1000-B-00230-141127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对违反劳动合同法和劳动合同法实施条例有关劳务派遣规定的处罚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【法律】《中华人民共和国劳动合同法》第九十二条</w:t>
            </w:r>
            <w:r>
              <w:rPr>
                <w:rFonts w:hint="eastAsia"/>
              </w:rPr>
              <w:br/>
              <w:t>【行政法规】《劳动合同法实施条例》（国务院令第535号）第三十五条</w:t>
            </w:r>
            <w:r>
              <w:rPr>
                <w:rFonts w:hint="eastAsia"/>
              </w:rPr>
              <w:br/>
              <w:t>【部门规章】《劳务派遣行政许可实施办法》（2013年人力资源社会保障部令第19号）第三十二条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1.立案责任：发现违反劳动合同法和劳动合同法实施条例有关劳务派遣规定的行为，对符合立案条件的予以立案，对材料不全的，一次性告知所需材料。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1.发现违反劳动合同法和劳动合同法实施条例有关劳务派遣规定的案件的行为，对符合立案条件的不予受理、立案的；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录用登记的主要内容：姓名、性别、籍贯、出生年月、身份证号码、个人劳动合同登记号码等。</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6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1000-B-00231-141127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对未经许可，擅自经营劳务派遣业务的处罚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【法律】《中华人民共和国劳动合同法》第九十二条</w:t>
            </w:r>
            <w:r>
              <w:rPr>
                <w:rFonts w:hint="eastAsia"/>
              </w:rPr>
              <w:br/>
              <w:t>【部门规章】《劳务派遣行政许可实施办法》（2013年人力资源社会保障部令第19号）第三十一条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1.立案责任：发现未经许可，擅自经营劳务派遣业务的行为，对符合立案条件的予以立案，对材料不全的，一次性告知所需材料。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1.发现未经许可，擅自经营劳务派遣业务的行为，对符合立案条件的案件不予受理、立案的；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75"/>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80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1000-B-00232-141127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对涂改、倒卖、出租、出借《劳务派遣经营许可证》的处罚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【部门规章】《劳务派遣行政许可实施办法》（2013年人力资源社会保障部令第19号）第三十三条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1.立案责任：发现涂改、倒卖、出租、出借《劳务派遣经营许可证》的行为，对符合立案条件的予以立案，对材料不全的，一次性告知所需材料。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1.发现涂改、倒卖、出租、出借《劳务派遣经营许可证》的行为，对符合立案条件的案件不予受理、立案的；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9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6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1000-B-00233-141127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对违反职业技能培训和职业技能考核鉴定规定的处罚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【行政法规】《劳动保障监察条例》(国务院令第423号) 第二十八条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1.立案责任：发现违反职业技能培训和职业技能考核鉴定规定的行为，对符合立案条件的予以立案，对材料不全的，一次性告知所需材料。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1.发现违反职业技能培训和职业技能考核鉴定规定的行为，对符合立案条件不予受理、立案的；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6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1000-B-00234-141127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对不办理社会保险登记的处罚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【法律】《中华人民共和国社会保险法》第八十四条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1.立案责任：发现不办理社会保险登记的行为，对符合立案条件的予以立案，对材料不全的，一次性告知所需材料。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1.发现不办理社会保险登记的行为，对符合立案条件不予受理、立案的；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1"/>
                <w:szCs w:val="22"/>
              </w:rPr>
              <w:t>【法律】《行政处罚法》第五十五条、第六十条、第六十一条、第六十二条</w:t>
            </w:r>
            <w:r>
              <w:rPr>
                <w:rFonts w:hint="eastAsia"/>
                <w:sz w:val="21"/>
                <w:szCs w:val="22"/>
              </w:rPr>
              <w:br/>
              <w:t>【行政法规】《劳动保障监察条例》（国务院令第423号） 第三十一条</w:t>
            </w:r>
            <w:r>
              <w:rPr>
                <w:rFonts w:hint="eastAsia"/>
                <w:sz w:val="21"/>
                <w:szCs w:val="22"/>
              </w:rPr>
              <w:br/>
              <w:t>【行政法规】《行政机关公务员处分条例》（国务院令第495号）第六条、第七条</w:t>
            </w:r>
            <w:r>
              <w:rPr>
                <w:rFonts w:hint="eastAsia"/>
                <w:sz w:val="21"/>
                <w:szCs w:val="22"/>
              </w:rPr>
              <w:br/>
              <w:t>【党内法规】《中国共产党纪律处分条例》第九条、第十条</w:t>
            </w:r>
            <w:r>
              <w:rPr>
                <w:rFonts w:hint="eastAsia"/>
                <w:sz w:val="21"/>
                <w:szCs w:val="22"/>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39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1000-B-00235-141127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对未按时足额缴纳社会保险费、瞒报工资总额或者职工人数的处罚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【法律】《中华人民共和国社会保险法》第八十六条</w:t>
            </w:r>
            <w:r>
              <w:rPr>
                <w:rFonts w:hint="eastAsia"/>
              </w:rPr>
              <w:br/>
              <w:t>【行政法规】《劳动保障监察条例》（国务院令第423号）第二十七条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1.立案责任：发现未按时足额缴纳社会保险费、瞒报工资总额或者职工人数的行为，对符合立案条件的予以立案，对材料不全的，一次性告知所需材料。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1.发现未按时足额缴纳社会保险费、瞒报工资总额或者职工人数的行为，对符合立案条件的不予受理、立案的；</w:t>
            </w:r>
            <w:r>
              <w:rPr>
                <w:rFonts w:hint="eastAsia"/>
                <w:sz w:val="22"/>
                <w:szCs w:val="22"/>
              </w:rPr>
              <w:br/>
              <w:t>2.对不符合条件立案的或超出法定职权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职工名册包括：姓名、性别、身份证号、户籍地址及现住址、联系方式、用工形式、用工起始时间、劳动合同期限等内容</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579"/>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1000-B-00236-141127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对以欺诈、伪造证明材料或者其他手段骗取社会保险待遇的处罚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【法律】《中华人民共和国社会保险法》第八十八条</w:t>
            </w:r>
            <w:r>
              <w:rPr>
                <w:rFonts w:hint="eastAsia"/>
              </w:rPr>
              <w:br/>
              <w:t>【行政法规】《劳动保障监察条例》（国务院令第423号）第二十七条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1.立案责任：发现以欺诈、伪造证明材料或者其他手段骗取社会保险待遇的行为，对符合立案条件的予以立案，对材料不全的，一次性告知所需材料。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1.发现以欺诈、伪造证明材料或者其他手段骗取社会保险待遇的行为，对符合立案条件的不予受理、立案的；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8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22"/>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0"/>
                <w:szCs w:val="20"/>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1000-B-00237-141127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对伪造、变造社会保险登记证，未按规定从缴费个人工资中代扣代缴社会保险费的、向职工公布本单位社会保险费缴纳情况的处罚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【部门规章】《社会保险费征缴监督检查办法》（1999年劳动保障部令第3号）第十四条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18"/>
                <w:szCs w:val="18"/>
              </w:rPr>
              <w:t>1.立案责任：发现伪造、变造社会保险登记证，未按规定从缴费个人工资中代扣代缴社会保险费的、向职工公布本单位社会保险费缴纳情况的，对符合立案条件的予以立案，对材料不全的，一次性告知所需材料。</w:t>
            </w:r>
            <w:r>
              <w:rPr>
                <w:rFonts w:hint="eastAsia"/>
                <w:sz w:val="18"/>
                <w:szCs w:val="18"/>
              </w:rPr>
              <w:br/>
              <w:t>2.调查责任：遵循客观事实，对应该取证的进行取证。</w:t>
            </w:r>
            <w:r>
              <w:rPr>
                <w:rFonts w:hint="eastAsia"/>
                <w:sz w:val="18"/>
                <w:szCs w:val="18"/>
              </w:rPr>
              <w:br/>
              <w:t>3.审查责任：对取证材料进行认真审查核实，需补充取证的及时补证。</w:t>
            </w:r>
            <w:r>
              <w:rPr>
                <w:rFonts w:hint="eastAsia"/>
                <w:sz w:val="18"/>
                <w:szCs w:val="18"/>
              </w:rPr>
              <w:br/>
              <w:t>4.告知责任：在规定时间内告知被处罚单位处罚理由。</w:t>
            </w:r>
            <w:proofErr w:type="gramStart"/>
            <w:r>
              <w:rPr>
                <w:rFonts w:hint="eastAsia"/>
                <w:sz w:val="18"/>
                <w:szCs w:val="18"/>
              </w:rPr>
              <w:t>作出</w:t>
            </w:r>
            <w:proofErr w:type="gramEnd"/>
            <w:r>
              <w:rPr>
                <w:rFonts w:hint="eastAsia"/>
                <w:sz w:val="18"/>
                <w:szCs w:val="18"/>
              </w:rPr>
              <w:t>行政处罚决定前，应制作《行政处罚听证告知书》送达当事人，告知违法事实及其享有的陈述、申辩等权利。</w:t>
            </w:r>
            <w:r>
              <w:rPr>
                <w:rFonts w:hint="eastAsia"/>
                <w:sz w:val="18"/>
                <w:szCs w:val="18"/>
              </w:rPr>
              <w:br/>
              <w:t>5.决定责任：</w:t>
            </w:r>
            <w:proofErr w:type="gramStart"/>
            <w:r>
              <w:rPr>
                <w:rFonts w:hint="eastAsia"/>
                <w:sz w:val="18"/>
                <w:szCs w:val="18"/>
              </w:rPr>
              <w:t>作出</w:t>
            </w:r>
            <w:proofErr w:type="gramEnd"/>
            <w:r>
              <w:rPr>
                <w:rFonts w:hint="eastAsia"/>
                <w:sz w:val="18"/>
                <w:szCs w:val="18"/>
              </w:rPr>
              <w:t>行政处罚决定应严格审查。制作行政处罚决定书，应载明必备内容。</w:t>
            </w:r>
            <w:r>
              <w:rPr>
                <w:rFonts w:hint="eastAsia"/>
                <w:sz w:val="18"/>
                <w:szCs w:val="18"/>
              </w:rPr>
              <w:br/>
              <w:t>6.送达责任：行政处罚决定书按法律规定的方式送达当事人。</w:t>
            </w:r>
            <w:r>
              <w:rPr>
                <w:rFonts w:hint="eastAsia"/>
                <w:sz w:val="18"/>
                <w:szCs w:val="18"/>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1.发现伪造、变造社会保险登记证，未按规定从缴费个人工资中代扣代缴社会保险费的、向职工公布本单位社会保险费缴纳情况的，对符合立案条件不予受理、立案的；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0"/>
                <w:szCs w:val="20"/>
              </w:rPr>
              <w:t>补充依据：【规范性文件】《山西省劳动用工备案办法》（晋</w:t>
            </w:r>
            <w:proofErr w:type="gramStart"/>
            <w:r>
              <w:rPr>
                <w:rFonts w:hint="eastAsia"/>
                <w:sz w:val="20"/>
                <w:szCs w:val="20"/>
              </w:rPr>
              <w:t>劳社厅</w:t>
            </w:r>
            <w:proofErr w:type="gramEnd"/>
            <w:r>
              <w:rPr>
                <w:rFonts w:hint="eastAsia"/>
                <w:sz w:val="20"/>
                <w:szCs w:val="20"/>
              </w:rPr>
              <w:t>发[2011]130号）第二十四条</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20"/>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40"/>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1000-B-00238-141127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对无理抗拒、阻挠劳动保障监察，打击报复举报人员，不按要求报送有关书面材料，隐瞒事实真相，出具伪证或者隐匿、毁灭证据的处罚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【法律】《中华人民共和国劳动法》第一百零一条</w:t>
            </w:r>
            <w:r>
              <w:rPr>
                <w:rFonts w:hint="eastAsia"/>
              </w:rPr>
              <w:br/>
              <w:t>【行政法规】《劳动保障监察条例》（国务院令第423号）第三十条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1.立案责任：发现无理抗拒、阻挠劳动保障监察，打击报复举报人员，不按要求报送有关书面材料，隐瞒事实真相，出具伪证或者隐匿、毁灭证据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1.发现无理抗拒、阻挠劳动保障监察，打击报复举报人员，不按要求报送有关书面材料，隐瞒事实真相，出具伪证或者隐匿、毁灭证据的行为，对符合立案条件不予受理、立案的；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rFonts w:hint="eastAsia"/>
                <w:sz w:val="20"/>
                <w:szCs w:val="20"/>
              </w:rPr>
              <w:t>【法律】《行政处罚法》第五十五条、第六十条、第六十一条、第六十二条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05"/>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82"/>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1000-B-00239-141127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hint="eastAsia"/>
              </w:rPr>
              <w:t>对用人单位未按规定参加工伤保险的处罚</w:t>
            </w:r>
          </w:p>
        </w:tc>
        <w:tc>
          <w:tcPr>
            <w:tcW w:w="1506" w:type="dxa"/>
            <w:tcBorders>
              <w:top w:val="nil"/>
              <w:left w:val="nil"/>
              <w:bottom w:val="single" w:sz="4" w:space="0" w:color="auto"/>
              <w:right w:val="single" w:sz="4" w:space="0" w:color="auto"/>
            </w:tcBorders>
            <w:vAlign w:val="center"/>
          </w:tcPr>
          <w:p w:rsidR="00930E06" w:rsidRDefault="00953933">
            <w:r>
              <w:rPr>
                <w:rFonts w:hint="eastAsia"/>
              </w:rPr>
              <w:t>【行政法规】《工伤保险条例》（国务院令第375号）第六十二条第一款</w:t>
            </w:r>
          </w:p>
        </w:tc>
        <w:tc>
          <w:tcPr>
            <w:tcW w:w="2706"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0"/>
                <w:szCs w:val="20"/>
              </w:rPr>
              <w:t>1.立案责任：发现用人单位未按规定参加工伤保险的行为，对符合立案条件的予以立案，对材料不全的，一次性告知所需材料。</w:t>
            </w:r>
            <w:r>
              <w:rPr>
                <w:rFonts w:hint="eastAsia"/>
                <w:sz w:val="20"/>
                <w:szCs w:val="20"/>
              </w:rPr>
              <w:br/>
              <w:t>2.调查责任：遵循客观事实，对应该取证的进行取证。</w:t>
            </w:r>
            <w:r>
              <w:rPr>
                <w:rFonts w:hint="eastAsia"/>
                <w:sz w:val="20"/>
                <w:szCs w:val="20"/>
              </w:rPr>
              <w:br/>
              <w:t>3.审查责任：对取证材料进行认真审查核实，需补充取证的及时补证。</w:t>
            </w:r>
            <w:r>
              <w:rPr>
                <w:rFonts w:hint="eastAsia"/>
                <w:sz w:val="20"/>
                <w:szCs w:val="20"/>
              </w:rPr>
              <w:br/>
              <w:t>4.告知责任：在规定时间内告知被处罚单位处罚理由。</w:t>
            </w:r>
            <w:proofErr w:type="gramStart"/>
            <w:r>
              <w:rPr>
                <w:rFonts w:hint="eastAsia"/>
                <w:sz w:val="20"/>
                <w:szCs w:val="20"/>
              </w:rPr>
              <w:t>作出</w:t>
            </w:r>
            <w:proofErr w:type="gramEnd"/>
            <w:r>
              <w:rPr>
                <w:rFonts w:hint="eastAsia"/>
                <w:sz w:val="20"/>
                <w:szCs w:val="20"/>
              </w:rPr>
              <w:t>行政处罚决定前，应制作《行政处罚听证告知书》送达当事人，告知违法事实及其享有的陈述、申辩等权利。</w:t>
            </w:r>
            <w:r>
              <w:rPr>
                <w:rFonts w:hint="eastAsia"/>
                <w:sz w:val="20"/>
                <w:szCs w:val="20"/>
              </w:rPr>
              <w:br/>
              <w:t>5.决定责任：</w:t>
            </w:r>
            <w:proofErr w:type="gramStart"/>
            <w:r>
              <w:rPr>
                <w:rFonts w:hint="eastAsia"/>
                <w:sz w:val="20"/>
                <w:szCs w:val="20"/>
              </w:rPr>
              <w:t>作出</w:t>
            </w:r>
            <w:proofErr w:type="gramEnd"/>
            <w:r>
              <w:rPr>
                <w:rFonts w:hint="eastAsia"/>
                <w:sz w:val="20"/>
                <w:szCs w:val="20"/>
              </w:rPr>
              <w:t>行政处罚决定应严格审查。制作行政处罚决定书，应载明必备内容。</w:t>
            </w:r>
            <w:r>
              <w:rPr>
                <w:rFonts w:hint="eastAsia"/>
                <w:sz w:val="20"/>
                <w:szCs w:val="20"/>
              </w:rPr>
              <w:br/>
              <w:t>6.送达责任：行政处罚决定书按法律规定的方式送达当事人。</w:t>
            </w:r>
            <w:r>
              <w:rPr>
                <w:rFonts w:hint="eastAsia"/>
                <w:sz w:val="20"/>
                <w:szCs w:val="20"/>
              </w:rPr>
              <w:br/>
              <w:t>7.执行责任：依照生效的行政处罚决定采取执行措施。       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2"/>
                <w:szCs w:val="22"/>
              </w:rPr>
              <w:t>1.发现用人单位未按规定参加工伤保险的行为，对符合立案条件不予受理、立案的；</w:t>
            </w:r>
            <w:r>
              <w:rPr>
                <w:rFonts w:hint="eastAsia"/>
                <w:sz w:val="22"/>
                <w:szCs w:val="22"/>
              </w:rPr>
              <w:br/>
              <w:t>2.对不符合条件的案件予以受理、立案的或超出法定职权</w:t>
            </w:r>
            <w:proofErr w:type="gramStart"/>
            <w:r>
              <w:rPr>
                <w:rFonts w:hint="eastAsia"/>
                <w:sz w:val="22"/>
                <w:szCs w:val="22"/>
              </w:rPr>
              <w:t>作出</w:t>
            </w:r>
            <w:proofErr w:type="gramEnd"/>
            <w:r>
              <w:rPr>
                <w:rFonts w:hint="eastAsia"/>
                <w:sz w:val="22"/>
                <w:szCs w:val="22"/>
              </w:rPr>
              <w:t>准予受理、立案的；</w:t>
            </w:r>
            <w:r>
              <w:rPr>
                <w:rFonts w:hint="eastAsia"/>
                <w:sz w:val="22"/>
                <w:szCs w:val="22"/>
              </w:rPr>
              <w:br/>
              <w:t>3.对符合条件的投诉举报人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受理决定的；</w:t>
            </w:r>
            <w:r>
              <w:rPr>
                <w:rFonts w:hint="eastAsia"/>
                <w:sz w:val="22"/>
                <w:szCs w:val="22"/>
              </w:rPr>
              <w:br/>
              <w:t>4.不依法履行监察职责或监察不力导致劳动者权益受到损害的；</w:t>
            </w:r>
            <w:r>
              <w:rPr>
                <w:rFonts w:hint="eastAsia"/>
                <w:sz w:val="22"/>
                <w:szCs w:val="22"/>
              </w:rPr>
              <w:br/>
              <w:t>5.违反法定程序实施行政处罚的；</w:t>
            </w:r>
            <w:r>
              <w:rPr>
                <w:rFonts w:hint="eastAsia"/>
                <w:sz w:val="22"/>
                <w:szCs w:val="22"/>
              </w:rPr>
              <w:br/>
              <w:t>6.执法中索取或收受他人财物或者谋取其他利益的；</w:t>
            </w:r>
            <w:r>
              <w:rPr>
                <w:rFonts w:hint="eastAsia"/>
                <w:sz w:val="22"/>
                <w:szCs w:val="22"/>
              </w:rPr>
              <w:b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2"/>
                <w:szCs w:val="22"/>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t>【行政法规】《劳动保障监察条例》（国务院令第423号） 第三十一条</w:t>
            </w:r>
            <w:r>
              <w:rPr>
                <w:rFonts w:hint="eastAsia"/>
                <w:sz w:val="20"/>
                <w:szCs w:val="20"/>
              </w:rPr>
              <w:br/>
              <w:t>【行政法规】《行政机关公务员处分条例》（国务院令第495号）第六条、第七条</w:t>
            </w:r>
            <w:r>
              <w:rPr>
                <w:rFonts w:hint="eastAsia"/>
                <w:sz w:val="20"/>
                <w:szCs w:val="20"/>
              </w:rPr>
              <w:br/>
              <w:t>【党内法规】《中国共产党纪律处分条例》第九条、第十条</w:t>
            </w:r>
            <w:r>
              <w:rPr>
                <w:rFonts w:hint="eastAsia"/>
                <w:sz w:val="20"/>
                <w:szCs w:val="20"/>
              </w:rPr>
              <w:b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r w:rsidR="00930E06">
        <w:trPr>
          <w:trHeight w:val="540"/>
          <w:jc w:val="center"/>
        </w:trPr>
        <w:tc>
          <w:tcPr>
            <w:tcW w:w="14600" w:type="dxa"/>
            <w:gridSpan w:val="9"/>
            <w:tcBorders>
              <w:top w:val="nil"/>
              <w:left w:val="nil"/>
              <w:bottom w:val="single" w:sz="4" w:space="0" w:color="auto"/>
              <w:right w:val="nil"/>
            </w:tcBorders>
          </w:tcPr>
          <w:p w:rsidR="00930E06" w:rsidRDefault="00953933">
            <w:pPr>
              <w:jc w:val="center"/>
              <w:rPr>
                <w:b/>
                <w:bCs/>
                <w:sz w:val="44"/>
                <w:szCs w:val="44"/>
              </w:rPr>
            </w:pPr>
            <w:r>
              <w:rPr>
                <w:rFonts w:hint="eastAsia"/>
                <w:b/>
                <w:bCs/>
                <w:sz w:val="44"/>
                <w:szCs w:val="44"/>
              </w:rPr>
              <w:lastRenderedPageBreak/>
              <w:t>岚县人力资源和社会保障局权力和责任清单</w:t>
            </w:r>
          </w:p>
        </w:tc>
      </w:tr>
      <w:tr w:rsidR="00930E06">
        <w:trPr>
          <w:trHeight w:val="405"/>
          <w:jc w:val="center"/>
        </w:trPr>
        <w:tc>
          <w:tcPr>
            <w:tcW w:w="4929" w:type="dxa"/>
            <w:gridSpan w:val="4"/>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930E06" w:rsidRDefault="00953933">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备注</w:t>
            </w:r>
          </w:p>
        </w:tc>
      </w:tr>
      <w:tr w:rsidR="00930E06">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职权编码</w:t>
            </w: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930E06" w:rsidRDefault="00953933">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930E06" w:rsidRDefault="00953933">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775" w:type="dxa"/>
            <w:tcBorders>
              <w:top w:val="single" w:sz="4" w:space="0" w:color="auto"/>
              <w:left w:val="nil"/>
              <w:bottom w:val="single" w:sz="4" w:space="0" w:color="auto"/>
              <w:right w:val="single" w:sz="4" w:space="0" w:color="auto"/>
            </w:tcBorders>
            <w:vAlign w:val="center"/>
          </w:tcPr>
          <w:p w:rsidR="00930E06" w:rsidRDefault="00953933">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706"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2329"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c>
          <w:tcPr>
            <w:tcW w:w="1868" w:type="dxa"/>
            <w:vMerge/>
            <w:tcBorders>
              <w:top w:val="nil"/>
              <w:left w:val="single" w:sz="4" w:space="0" w:color="auto"/>
              <w:bottom w:val="single" w:sz="4" w:space="0" w:color="auto"/>
              <w:right w:val="single" w:sz="4" w:space="0" w:color="auto"/>
            </w:tcBorders>
            <w:vAlign w:val="center"/>
          </w:tcPr>
          <w:p w:rsidR="00930E06" w:rsidRDefault="00930E06">
            <w:pPr>
              <w:rPr>
                <w:b/>
                <w:bCs/>
                <w:sz w:val="22"/>
                <w:szCs w:val="22"/>
              </w:rPr>
            </w:pPr>
          </w:p>
        </w:tc>
        <w:tc>
          <w:tcPr>
            <w:tcW w:w="1748" w:type="dxa"/>
            <w:vMerge/>
            <w:tcBorders>
              <w:top w:val="nil"/>
              <w:left w:val="single" w:sz="4" w:space="0" w:color="auto"/>
              <w:bottom w:val="single" w:sz="4" w:space="0" w:color="auto"/>
              <w:right w:val="nil"/>
            </w:tcBorders>
            <w:vAlign w:val="center"/>
          </w:tcPr>
          <w:p w:rsidR="00930E06" w:rsidRDefault="00930E06">
            <w:pPr>
              <w:rPr>
                <w:b/>
                <w:bCs/>
              </w:rPr>
            </w:pPr>
          </w:p>
        </w:tc>
        <w:tc>
          <w:tcPr>
            <w:tcW w:w="1020" w:type="dxa"/>
            <w:vMerge/>
            <w:tcBorders>
              <w:top w:val="nil"/>
              <w:left w:val="single" w:sz="4" w:space="0" w:color="auto"/>
              <w:bottom w:val="single" w:sz="4" w:space="0" w:color="auto"/>
              <w:right w:val="single" w:sz="4" w:space="0" w:color="auto"/>
            </w:tcBorders>
            <w:vAlign w:val="center"/>
          </w:tcPr>
          <w:p w:rsidR="00930E06" w:rsidRDefault="00930E06">
            <w:pPr>
              <w:rPr>
                <w:b/>
                <w:bCs/>
              </w:rPr>
            </w:pPr>
          </w:p>
        </w:tc>
      </w:tr>
      <w:tr w:rsidR="00930E06">
        <w:trPr>
          <w:trHeight w:val="7782"/>
          <w:jc w:val="center"/>
        </w:trPr>
        <w:tc>
          <w:tcPr>
            <w:tcW w:w="628"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行政处罚</w:t>
            </w:r>
          </w:p>
        </w:tc>
        <w:tc>
          <w:tcPr>
            <w:tcW w:w="1020" w:type="dxa"/>
            <w:tcBorders>
              <w:top w:val="nil"/>
              <w:left w:val="nil"/>
              <w:bottom w:val="single" w:sz="4" w:space="0" w:color="auto"/>
              <w:right w:val="single" w:sz="4" w:space="0" w:color="auto"/>
            </w:tcBorders>
            <w:vAlign w:val="center"/>
          </w:tcPr>
          <w:p w:rsidR="00930E06" w:rsidRDefault="00266447">
            <w:pPr>
              <w:rPr>
                <w:sz w:val="22"/>
                <w:szCs w:val="22"/>
              </w:rPr>
            </w:pPr>
            <w:r>
              <w:rPr>
                <w:rFonts w:hint="eastAsia"/>
                <w:sz w:val="22"/>
                <w:szCs w:val="22"/>
              </w:rPr>
              <w:t>1000-B-00240-141127</w:t>
            </w:r>
          </w:p>
        </w:tc>
        <w:tc>
          <w:tcPr>
            <w:tcW w:w="1775" w:type="dxa"/>
            <w:tcBorders>
              <w:top w:val="single" w:sz="4" w:space="0" w:color="auto"/>
              <w:left w:val="nil"/>
              <w:bottom w:val="single" w:sz="4" w:space="0" w:color="auto"/>
              <w:right w:val="single" w:sz="4" w:space="0" w:color="auto"/>
            </w:tcBorders>
            <w:vAlign w:val="center"/>
          </w:tcPr>
          <w:p w:rsidR="00930E06" w:rsidRDefault="00953933">
            <w:r>
              <w:rPr>
                <w:rFonts w:ascii="Verdana" w:hAnsi="Verdana" w:cs="Verdana"/>
                <w:color w:val="333333"/>
              </w:rPr>
              <w:t>对未经许可和登记擅自从事人力资源服务活动的处罚</w:t>
            </w:r>
          </w:p>
        </w:tc>
        <w:tc>
          <w:tcPr>
            <w:tcW w:w="1506" w:type="dxa"/>
            <w:tcBorders>
              <w:top w:val="nil"/>
              <w:left w:val="nil"/>
              <w:bottom w:val="single" w:sz="4" w:space="0" w:color="auto"/>
              <w:right w:val="single" w:sz="4" w:space="0" w:color="auto"/>
            </w:tcBorders>
            <w:vAlign w:val="center"/>
          </w:tcPr>
          <w:p w:rsidR="00930E06" w:rsidRDefault="00953933">
            <w:pPr>
              <w:spacing w:before="100" w:beforeAutospacing="1" w:after="100" w:afterAutospacing="1" w:line="202" w:lineRule="atLeast"/>
            </w:pPr>
            <w:r>
              <w:rPr>
                <w:rFonts w:ascii="Verdana" w:hAnsi="Verdana" w:cs="Verdana"/>
                <w:color w:val="333333"/>
              </w:rPr>
              <w:t>【法律】《中华人民共和国就业促进法》</w:t>
            </w:r>
            <w:r>
              <w:rPr>
                <w:rFonts w:ascii="Verdana" w:hAnsi="Verdana" w:cs="Verdana"/>
                <w:color w:val="333333"/>
              </w:rPr>
              <w:t xml:space="preserve"> </w:t>
            </w:r>
            <w:r>
              <w:rPr>
                <w:rFonts w:ascii="Verdana" w:hAnsi="Verdana" w:cs="Verdana"/>
                <w:color w:val="333333"/>
              </w:rPr>
              <w:t>第六十四条</w:t>
            </w:r>
          </w:p>
          <w:p w:rsidR="00930E06" w:rsidRDefault="00953933">
            <w:r>
              <w:rPr>
                <w:rFonts w:ascii="Verdana" w:hAnsi="Verdana" w:cs="Verdana"/>
                <w:color w:val="333333"/>
              </w:rPr>
              <w:t>【地方性法规】《山西省人才市场管理条例》第四十条</w:t>
            </w:r>
          </w:p>
        </w:tc>
        <w:tc>
          <w:tcPr>
            <w:tcW w:w="2706" w:type="dxa"/>
            <w:tcBorders>
              <w:top w:val="nil"/>
              <w:left w:val="nil"/>
              <w:bottom w:val="single" w:sz="4" w:space="0" w:color="auto"/>
              <w:right w:val="single" w:sz="4" w:space="0" w:color="auto"/>
            </w:tcBorders>
            <w:vAlign w:val="center"/>
          </w:tcPr>
          <w:p w:rsidR="00930E06" w:rsidRDefault="00953933">
            <w:pPr>
              <w:rPr>
                <w:sz w:val="20"/>
                <w:szCs w:val="20"/>
              </w:rPr>
            </w:pPr>
            <w:r>
              <w:rPr>
                <w:sz w:val="20"/>
                <w:szCs w:val="20"/>
              </w:rPr>
              <w:t>1.立案责任：发现未经许可和登记擅自从事人力资源服务活动的行为，对符合立案条件的予以立案，对材料不全的，一次性告知所需材料。</w:t>
            </w:r>
          </w:p>
          <w:p w:rsidR="00930E06" w:rsidRDefault="00953933">
            <w:pPr>
              <w:rPr>
                <w:sz w:val="20"/>
                <w:szCs w:val="20"/>
              </w:rPr>
            </w:pPr>
            <w:r>
              <w:rPr>
                <w:sz w:val="20"/>
                <w:szCs w:val="20"/>
              </w:rPr>
              <w:t>2.调查责任：遵循客观事实，对应该取证的进行取证。</w:t>
            </w:r>
          </w:p>
          <w:p w:rsidR="00930E06" w:rsidRDefault="00953933">
            <w:pPr>
              <w:rPr>
                <w:sz w:val="20"/>
                <w:szCs w:val="20"/>
              </w:rPr>
            </w:pPr>
            <w:r>
              <w:rPr>
                <w:sz w:val="20"/>
                <w:szCs w:val="20"/>
              </w:rPr>
              <w:t>3.审查责任：对取证材料进行认真审查核实，需补充取证的及时补证。</w:t>
            </w:r>
          </w:p>
          <w:p w:rsidR="00930E06" w:rsidRDefault="00953933">
            <w:pPr>
              <w:rPr>
                <w:sz w:val="20"/>
                <w:szCs w:val="20"/>
              </w:rPr>
            </w:pPr>
            <w:r>
              <w:rPr>
                <w:sz w:val="20"/>
                <w:szCs w:val="20"/>
              </w:rPr>
              <w:t>4.告知责任：在规定时间内告知被处罚单位处罚理由。</w:t>
            </w:r>
            <w:proofErr w:type="gramStart"/>
            <w:r>
              <w:rPr>
                <w:sz w:val="20"/>
                <w:szCs w:val="20"/>
              </w:rPr>
              <w:t>作出</w:t>
            </w:r>
            <w:proofErr w:type="gramEnd"/>
            <w:r>
              <w:rPr>
                <w:sz w:val="20"/>
                <w:szCs w:val="20"/>
              </w:rPr>
              <w:t>行政处罚决定前，应制作《行政处罚听证告知书》送达当事人，告知违法事实及其享有的陈述、申辩等权利。</w:t>
            </w:r>
          </w:p>
          <w:p w:rsidR="00930E06" w:rsidRDefault="00953933">
            <w:pPr>
              <w:rPr>
                <w:sz w:val="20"/>
                <w:szCs w:val="20"/>
              </w:rPr>
            </w:pPr>
            <w:r>
              <w:rPr>
                <w:sz w:val="20"/>
                <w:szCs w:val="20"/>
              </w:rPr>
              <w:t>5.决定责任：</w:t>
            </w:r>
            <w:proofErr w:type="gramStart"/>
            <w:r>
              <w:rPr>
                <w:sz w:val="20"/>
                <w:szCs w:val="20"/>
              </w:rPr>
              <w:t>作出</w:t>
            </w:r>
            <w:proofErr w:type="gramEnd"/>
            <w:r>
              <w:rPr>
                <w:sz w:val="20"/>
                <w:szCs w:val="20"/>
              </w:rPr>
              <w:t>行政处罚决定应严格审查。制作行政处罚决定书，应载明必备内容。</w:t>
            </w:r>
          </w:p>
          <w:p w:rsidR="00930E06" w:rsidRDefault="00953933">
            <w:pPr>
              <w:rPr>
                <w:sz w:val="20"/>
                <w:szCs w:val="20"/>
              </w:rPr>
            </w:pPr>
            <w:r>
              <w:rPr>
                <w:sz w:val="20"/>
                <w:szCs w:val="20"/>
              </w:rPr>
              <w:t>6.送达责任：行政处罚决定书按法律规定的方式送达当事人。</w:t>
            </w:r>
          </w:p>
          <w:p w:rsidR="00930E06" w:rsidRDefault="00953933">
            <w:pPr>
              <w:rPr>
                <w:sz w:val="20"/>
                <w:szCs w:val="20"/>
              </w:rPr>
            </w:pPr>
            <w:r>
              <w:rPr>
                <w:sz w:val="20"/>
                <w:szCs w:val="20"/>
              </w:rPr>
              <w:t>7.执行责任：依照生效的行政处罚决定采取执行措施。</w:t>
            </w:r>
          </w:p>
          <w:p w:rsidR="00930E06" w:rsidRDefault="00953933">
            <w:pPr>
              <w:rPr>
                <w:sz w:val="22"/>
                <w:szCs w:val="22"/>
              </w:rPr>
            </w:pPr>
            <w:r>
              <w:rPr>
                <w:sz w:val="20"/>
                <w:szCs w:val="20"/>
              </w:rPr>
              <w:t>8.其他：法律法规规章规定应履行的责任。</w:t>
            </w:r>
          </w:p>
        </w:tc>
        <w:tc>
          <w:tcPr>
            <w:tcW w:w="2329" w:type="dxa"/>
            <w:tcBorders>
              <w:top w:val="nil"/>
              <w:left w:val="nil"/>
              <w:bottom w:val="single" w:sz="4" w:space="0" w:color="auto"/>
              <w:right w:val="single" w:sz="4" w:space="0" w:color="auto"/>
            </w:tcBorders>
            <w:vAlign w:val="center"/>
          </w:tcPr>
          <w:p w:rsidR="00930E06" w:rsidRDefault="00953933">
            <w:pPr>
              <w:rPr>
                <w:sz w:val="22"/>
                <w:szCs w:val="22"/>
              </w:rPr>
            </w:pPr>
            <w:r>
              <w:rPr>
                <w:sz w:val="22"/>
                <w:szCs w:val="22"/>
              </w:rPr>
              <w:t>1.发现未经许可和登记擅自从事人力资源服务活动的行为，对符合立案条件不予受理、立案的；</w:t>
            </w:r>
          </w:p>
          <w:p w:rsidR="00930E06" w:rsidRDefault="00953933">
            <w:pPr>
              <w:rPr>
                <w:sz w:val="22"/>
                <w:szCs w:val="22"/>
              </w:rPr>
            </w:pPr>
            <w:r>
              <w:rPr>
                <w:sz w:val="22"/>
                <w:szCs w:val="22"/>
              </w:rPr>
              <w:t>2.对不符合条件的案件予以受理、立案的或超出法定职权</w:t>
            </w:r>
            <w:proofErr w:type="gramStart"/>
            <w:r>
              <w:rPr>
                <w:sz w:val="22"/>
                <w:szCs w:val="22"/>
              </w:rPr>
              <w:t>作出</w:t>
            </w:r>
            <w:proofErr w:type="gramEnd"/>
            <w:r>
              <w:rPr>
                <w:sz w:val="22"/>
                <w:szCs w:val="22"/>
              </w:rPr>
              <w:t>准予受理、立案的；</w:t>
            </w:r>
          </w:p>
          <w:p w:rsidR="00930E06" w:rsidRDefault="00953933">
            <w:pPr>
              <w:rPr>
                <w:sz w:val="22"/>
                <w:szCs w:val="22"/>
              </w:rPr>
            </w:pPr>
            <w:r>
              <w:rPr>
                <w:sz w:val="22"/>
                <w:szCs w:val="22"/>
              </w:rPr>
              <w:t>3.对符合条件的投诉举报人</w:t>
            </w:r>
            <w:proofErr w:type="gramStart"/>
            <w:r>
              <w:rPr>
                <w:sz w:val="22"/>
                <w:szCs w:val="22"/>
              </w:rPr>
              <w:t>作出</w:t>
            </w:r>
            <w:proofErr w:type="gramEnd"/>
            <w:r>
              <w:rPr>
                <w:sz w:val="22"/>
                <w:szCs w:val="22"/>
              </w:rPr>
              <w:t>不予受理或不在法定期限内</w:t>
            </w:r>
            <w:proofErr w:type="gramStart"/>
            <w:r>
              <w:rPr>
                <w:sz w:val="22"/>
                <w:szCs w:val="22"/>
              </w:rPr>
              <w:t>作出</w:t>
            </w:r>
            <w:proofErr w:type="gramEnd"/>
            <w:r>
              <w:rPr>
                <w:sz w:val="22"/>
                <w:szCs w:val="22"/>
              </w:rPr>
              <w:t>受理决定的；</w:t>
            </w:r>
          </w:p>
          <w:p w:rsidR="00930E06" w:rsidRDefault="00953933">
            <w:pPr>
              <w:rPr>
                <w:sz w:val="22"/>
                <w:szCs w:val="22"/>
              </w:rPr>
            </w:pPr>
            <w:r>
              <w:rPr>
                <w:sz w:val="22"/>
                <w:szCs w:val="22"/>
              </w:rPr>
              <w:t>4.不依法履行监察职责或监察不力导致劳动者权益受到损害的；</w:t>
            </w:r>
          </w:p>
          <w:p w:rsidR="00930E06" w:rsidRDefault="00953933">
            <w:pPr>
              <w:rPr>
                <w:sz w:val="22"/>
                <w:szCs w:val="22"/>
              </w:rPr>
            </w:pPr>
            <w:r>
              <w:rPr>
                <w:sz w:val="22"/>
                <w:szCs w:val="22"/>
              </w:rPr>
              <w:t>5.违反法定程序实施行政处罚的；</w:t>
            </w:r>
          </w:p>
          <w:p w:rsidR="00930E06" w:rsidRDefault="00953933">
            <w:pPr>
              <w:rPr>
                <w:sz w:val="22"/>
                <w:szCs w:val="22"/>
              </w:rPr>
            </w:pPr>
            <w:r>
              <w:rPr>
                <w:sz w:val="22"/>
                <w:szCs w:val="22"/>
              </w:rPr>
              <w:t>6.执法中索取或收受他人财物或者谋取其他利益的；</w:t>
            </w:r>
          </w:p>
          <w:p w:rsidR="00930E06" w:rsidRDefault="00953933">
            <w:pPr>
              <w:rPr>
                <w:sz w:val="22"/>
                <w:szCs w:val="22"/>
              </w:rPr>
            </w:pPr>
            <w:r>
              <w:rPr>
                <w:sz w:val="22"/>
                <w:szCs w:val="22"/>
              </w:rPr>
              <w:t>7.其他违反法律法规规章文件的行为。</w:t>
            </w:r>
          </w:p>
        </w:tc>
        <w:tc>
          <w:tcPr>
            <w:tcW w:w="1868" w:type="dxa"/>
            <w:tcBorders>
              <w:top w:val="nil"/>
              <w:left w:val="nil"/>
              <w:bottom w:val="single" w:sz="4" w:space="0" w:color="auto"/>
              <w:right w:val="single" w:sz="4" w:space="0" w:color="auto"/>
            </w:tcBorders>
            <w:vAlign w:val="center"/>
          </w:tcPr>
          <w:p w:rsidR="00930E06" w:rsidRDefault="00953933">
            <w:pPr>
              <w:rPr>
                <w:sz w:val="20"/>
                <w:szCs w:val="20"/>
              </w:rPr>
            </w:pPr>
            <w:r>
              <w:rPr>
                <w:sz w:val="20"/>
                <w:szCs w:val="20"/>
              </w:rPr>
              <w:t>【法律】《行政处罚法》第五十五条、第五十六条、第五十七条、第五十八条、第五十九条、第六十条、第六十一条、第六十二条</w:t>
            </w:r>
          </w:p>
          <w:p w:rsidR="00930E06" w:rsidRDefault="00953933">
            <w:pPr>
              <w:rPr>
                <w:sz w:val="20"/>
                <w:szCs w:val="20"/>
              </w:rPr>
            </w:pPr>
            <w:r>
              <w:rPr>
                <w:sz w:val="20"/>
                <w:szCs w:val="20"/>
              </w:rPr>
              <w:t>【行政法规】《劳动保障监察条例》（国务院令第423号） 第三十一条</w:t>
            </w:r>
          </w:p>
          <w:p w:rsidR="00930E06" w:rsidRDefault="00953933">
            <w:pPr>
              <w:rPr>
                <w:sz w:val="20"/>
                <w:szCs w:val="20"/>
              </w:rPr>
            </w:pPr>
            <w:r>
              <w:rPr>
                <w:sz w:val="20"/>
                <w:szCs w:val="20"/>
              </w:rPr>
              <w:t>【行政法规】《行政机关公务员处分条例》（国务院令第495号）第六条、第七条</w:t>
            </w:r>
          </w:p>
          <w:p w:rsidR="00930E06" w:rsidRDefault="00953933">
            <w:pPr>
              <w:rPr>
                <w:sz w:val="20"/>
                <w:szCs w:val="20"/>
              </w:rPr>
            </w:pPr>
            <w:r>
              <w:rPr>
                <w:sz w:val="20"/>
                <w:szCs w:val="20"/>
              </w:rPr>
              <w:t>【党内法规】《中国共产党纪律处分条例》第九条、第十条</w:t>
            </w:r>
          </w:p>
          <w:p w:rsidR="00930E06" w:rsidRDefault="00953933">
            <w:pPr>
              <w:rPr>
                <w:sz w:val="22"/>
                <w:szCs w:val="22"/>
              </w:rPr>
            </w:pPr>
            <w:r>
              <w:rPr>
                <w:sz w:val="20"/>
                <w:szCs w:val="20"/>
              </w:rPr>
              <w:t>【规范性文件】《山西省行政机关及其工作人员行政过错责任追究暂行办法 》、《吕梁市行政执法责任追究暂行办法》第八条、第二十三条、第二十四条、第二十五条</w:t>
            </w:r>
          </w:p>
        </w:tc>
        <w:tc>
          <w:tcPr>
            <w:tcW w:w="1748" w:type="dxa"/>
            <w:tcBorders>
              <w:top w:val="nil"/>
              <w:left w:val="nil"/>
              <w:bottom w:val="single" w:sz="4" w:space="0" w:color="auto"/>
              <w:right w:val="nil"/>
            </w:tcBorders>
            <w:vAlign w:val="center"/>
          </w:tcPr>
          <w:p w:rsidR="00930E06" w:rsidRDefault="00953933">
            <w:pPr>
              <w:rPr>
                <w:sz w:val="22"/>
                <w:szCs w:val="22"/>
              </w:rPr>
            </w:pPr>
            <w:r>
              <w:rPr>
                <w:sz w:val="22"/>
                <w:szCs w:val="22"/>
              </w:rPr>
              <w:t>（一）行政处理： 责令</w:t>
            </w:r>
            <w:proofErr w:type="gramStart"/>
            <w:r>
              <w:rPr>
                <w:sz w:val="22"/>
                <w:szCs w:val="22"/>
              </w:rPr>
              <w:t>作出</w:t>
            </w:r>
            <w:proofErr w:type="gramEnd"/>
            <w:r>
              <w:rPr>
                <w:sz w:val="22"/>
                <w:szCs w:val="22"/>
              </w:rPr>
              <w:t>书面检查；通报批评；暂扣或者吊销行政执法证件；调离行政执法岗位；国家、省规定的其它种类。</w:t>
            </w:r>
          </w:p>
          <w:p w:rsidR="00930E06" w:rsidRDefault="00953933">
            <w:pPr>
              <w:rPr>
                <w:sz w:val="22"/>
                <w:szCs w:val="22"/>
              </w:rPr>
            </w:pPr>
            <w:r>
              <w:rPr>
                <w:sz w:val="22"/>
                <w:szCs w:val="22"/>
              </w:rPr>
              <w:t>（二）行政处分：警告；记过；记大过；降级；撤职；开除。</w:t>
            </w:r>
          </w:p>
          <w:p w:rsidR="00930E06" w:rsidRDefault="00953933">
            <w:pPr>
              <w:rPr>
                <w:sz w:val="22"/>
                <w:szCs w:val="22"/>
              </w:rPr>
            </w:pPr>
            <w:r>
              <w:rPr>
                <w:sz w:val="22"/>
                <w:szCs w:val="22"/>
              </w:rPr>
              <w:t>（三）党纪处分：警告；严重警告；撤销党内职务；留党察看；开除党籍。</w:t>
            </w:r>
          </w:p>
          <w:p w:rsidR="00930E06" w:rsidRDefault="00953933">
            <w:pPr>
              <w:rPr>
                <w:sz w:val="22"/>
                <w:szCs w:val="22"/>
              </w:rPr>
            </w:pPr>
            <w:r>
              <w:rPr>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930E06" w:rsidRDefault="00953933">
            <w:pPr>
              <w:rPr>
                <w:sz w:val="22"/>
                <w:szCs w:val="22"/>
              </w:rPr>
            </w:pPr>
            <w:r>
              <w:rPr>
                <w:rFonts w:hint="eastAsia"/>
                <w:sz w:val="22"/>
                <w:szCs w:val="22"/>
              </w:rPr>
              <w:t xml:space="preserve">　</w:t>
            </w:r>
          </w:p>
        </w:tc>
      </w:tr>
    </w:tbl>
    <w:p w:rsidR="00930E06" w:rsidRDefault="00930E06"/>
    <w:sectPr w:rsidR="00930E06" w:rsidSect="00930E06">
      <w:headerReference w:type="default" r:id="rId8"/>
      <w:footerReference w:type="default" r:id="rId9"/>
      <w:pgSz w:w="16838" w:h="11906" w:orient="landscape"/>
      <w:pgMar w:top="1134" w:right="1797" w:bottom="1134" w:left="179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D72" w:rsidRDefault="00A47D72" w:rsidP="00930E06">
      <w:r>
        <w:separator/>
      </w:r>
    </w:p>
  </w:endnote>
  <w:endnote w:type="continuationSeparator" w:id="0">
    <w:p w:rsidR="00A47D72" w:rsidRDefault="00A47D72" w:rsidP="00930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33" w:rsidRDefault="00953933">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953933" w:rsidRDefault="00953933">
                <w:pPr>
                  <w:pStyle w:val="a3"/>
                </w:pPr>
                <w:fldSimple w:instr=" PAGE  \* MERGEFORMAT ">
                  <w:r w:rsidR="00266447">
                    <w:rPr>
                      <w:noProof/>
                    </w:rPr>
                    <w:t>39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D72" w:rsidRDefault="00A47D72" w:rsidP="00930E06">
      <w:r>
        <w:separator/>
      </w:r>
    </w:p>
  </w:footnote>
  <w:footnote w:type="continuationSeparator" w:id="0">
    <w:p w:rsidR="00A47D72" w:rsidRDefault="00A47D72" w:rsidP="00930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33" w:rsidRDefault="00953933">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2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3CF9"/>
    <w:rsid w:val="000275AE"/>
    <w:rsid w:val="001B3335"/>
    <w:rsid w:val="0023305F"/>
    <w:rsid w:val="00266447"/>
    <w:rsid w:val="003034A4"/>
    <w:rsid w:val="003176D5"/>
    <w:rsid w:val="003446FC"/>
    <w:rsid w:val="004D6854"/>
    <w:rsid w:val="005B3CF9"/>
    <w:rsid w:val="00666089"/>
    <w:rsid w:val="00724B48"/>
    <w:rsid w:val="007657EC"/>
    <w:rsid w:val="007E1454"/>
    <w:rsid w:val="007E7374"/>
    <w:rsid w:val="00886999"/>
    <w:rsid w:val="00930E06"/>
    <w:rsid w:val="00953933"/>
    <w:rsid w:val="0096193C"/>
    <w:rsid w:val="009800A3"/>
    <w:rsid w:val="00A47D72"/>
    <w:rsid w:val="00B42D0F"/>
    <w:rsid w:val="00C8555C"/>
    <w:rsid w:val="00D32FBC"/>
    <w:rsid w:val="00F0410A"/>
    <w:rsid w:val="00F4607C"/>
    <w:rsid w:val="00F60960"/>
    <w:rsid w:val="00FD3D4F"/>
    <w:rsid w:val="017C3271"/>
    <w:rsid w:val="01823A06"/>
    <w:rsid w:val="03E43571"/>
    <w:rsid w:val="05D639A0"/>
    <w:rsid w:val="06D0743C"/>
    <w:rsid w:val="06E701B4"/>
    <w:rsid w:val="07534192"/>
    <w:rsid w:val="08A3063C"/>
    <w:rsid w:val="095161D6"/>
    <w:rsid w:val="0CF5184F"/>
    <w:rsid w:val="0DCF2837"/>
    <w:rsid w:val="0F763E6D"/>
    <w:rsid w:val="0F971E23"/>
    <w:rsid w:val="0FCD487B"/>
    <w:rsid w:val="101C3420"/>
    <w:rsid w:val="10437D3D"/>
    <w:rsid w:val="106F4084"/>
    <w:rsid w:val="12236F4E"/>
    <w:rsid w:val="122D0B62"/>
    <w:rsid w:val="12B90746"/>
    <w:rsid w:val="12E60311"/>
    <w:rsid w:val="136817E4"/>
    <w:rsid w:val="144072C9"/>
    <w:rsid w:val="15474B79"/>
    <w:rsid w:val="179A37C7"/>
    <w:rsid w:val="1ADE3924"/>
    <w:rsid w:val="1AE81CB5"/>
    <w:rsid w:val="1B753A98"/>
    <w:rsid w:val="1C0E6215"/>
    <w:rsid w:val="1C2361BA"/>
    <w:rsid w:val="1C854F5A"/>
    <w:rsid w:val="1CD05AFF"/>
    <w:rsid w:val="1D54432D"/>
    <w:rsid w:val="1D893503"/>
    <w:rsid w:val="1E620C67"/>
    <w:rsid w:val="1F516372"/>
    <w:rsid w:val="2055491A"/>
    <w:rsid w:val="219D2034"/>
    <w:rsid w:val="223F1EBC"/>
    <w:rsid w:val="23385CD8"/>
    <w:rsid w:val="2357078B"/>
    <w:rsid w:val="245D2237"/>
    <w:rsid w:val="24E06F8D"/>
    <w:rsid w:val="254C7941"/>
    <w:rsid w:val="2598673B"/>
    <w:rsid w:val="25A34ACC"/>
    <w:rsid w:val="25B84A72"/>
    <w:rsid w:val="26DE0FD1"/>
    <w:rsid w:val="27A06B10"/>
    <w:rsid w:val="28B1694E"/>
    <w:rsid w:val="2A144016"/>
    <w:rsid w:val="2A40035E"/>
    <w:rsid w:val="2BF46AAA"/>
    <w:rsid w:val="2C4B74B9"/>
    <w:rsid w:val="2E296A4A"/>
    <w:rsid w:val="2E3E78E9"/>
    <w:rsid w:val="2EAB7F1D"/>
    <w:rsid w:val="2FBE5B4F"/>
    <w:rsid w:val="31576C02"/>
    <w:rsid w:val="318E12DA"/>
    <w:rsid w:val="31E41CE9"/>
    <w:rsid w:val="33616C57"/>
    <w:rsid w:val="33A132C4"/>
    <w:rsid w:val="35A73981"/>
    <w:rsid w:val="35C032BE"/>
    <w:rsid w:val="3621205E"/>
    <w:rsid w:val="37A46956"/>
    <w:rsid w:val="37A80BE0"/>
    <w:rsid w:val="39453E84"/>
    <w:rsid w:val="3B011BDC"/>
    <w:rsid w:val="3BE556D1"/>
    <w:rsid w:val="3D2B37EA"/>
    <w:rsid w:val="3F0874F8"/>
    <w:rsid w:val="400D1324"/>
    <w:rsid w:val="4058011F"/>
    <w:rsid w:val="413D7498"/>
    <w:rsid w:val="41896292"/>
    <w:rsid w:val="41EA08B5"/>
    <w:rsid w:val="420C2FE8"/>
    <w:rsid w:val="42CF43AB"/>
    <w:rsid w:val="448C1D82"/>
    <w:rsid w:val="465316EE"/>
    <w:rsid w:val="47220AC2"/>
    <w:rsid w:val="47775FCD"/>
    <w:rsid w:val="478E5BF3"/>
    <w:rsid w:val="47E51E85"/>
    <w:rsid w:val="47FA65A7"/>
    <w:rsid w:val="488B3846"/>
    <w:rsid w:val="492A0E97"/>
    <w:rsid w:val="49E33EC9"/>
    <w:rsid w:val="4BB75CFE"/>
    <w:rsid w:val="4BCB5F67"/>
    <w:rsid w:val="4C0D2254"/>
    <w:rsid w:val="4CA536CC"/>
    <w:rsid w:val="4D1B6B8E"/>
    <w:rsid w:val="4DE07BD1"/>
    <w:rsid w:val="4DF542F3"/>
    <w:rsid w:val="4E614CA7"/>
    <w:rsid w:val="4F45079D"/>
    <w:rsid w:val="50342624"/>
    <w:rsid w:val="51E6586D"/>
    <w:rsid w:val="52933407"/>
    <w:rsid w:val="532B0103"/>
    <w:rsid w:val="54A85071"/>
    <w:rsid w:val="54BE2A98"/>
    <w:rsid w:val="56D26C7F"/>
    <w:rsid w:val="576A00F7"/>
    <w:rsid w:val="5AAD0254"/>
    <w:rsid w:val="5B705D94"/>
    <w:rsid w:val="5B900847"/>
    <w:rsid w:val="5C083989"/>
    <w:rsid w:val="5D385380"/>
    <w:rsid w:val="5D9B3D9F"/>
    <w:rsid w:val="5DE6679D"/>
    <w:rsid w:val="5DF247AE"/>
    <w:rsid w:val="607B1C59"/>
    <w:rsid w:val="61204966"/>
    <w:rsid w:val="625E0FAD"/>
    <w:rsid w:val="62B06376"/>
    <w:rsid w:val="637D5ACA"/>
    <w:rsid w:val="637F0FCD"/>
    <w:rsid w:val="64374EF8"/>
    <w:rsid w:val="66AA497C"/>
    <w:rsid w:val="682A60F2"/>
    <w:rsid w:val="684A4429"/>
    <w:rsid w:val="69FB3DEF"/>
    <w:rsid w:val="69FD3A6F"/>
    <w:rsid w:val="6AC87CC0"/>
    <w:rsid w:val="6B822971"/>
    <w:rsid w:val="6D756624"/>
    <w:rsid w:val="6E185E2D"/>
    <w:rsid w:val="718722D2"/>
    <w:rsid w:val="722A1ADB"/>
    <w:rsid w:val="72401A80"/>
    <w:rsid w:val="72617A36"/>
    <w:rsid w:val="72ED761A"/>
    <w:rsid w:val="733A3544"/>
    <w:rsid w:val="737B5F85"/>
    <w:rsid w:val="73D7420F"/>
    <w:rsid w:val="743D3AC4"/>
    <w:rsid w:val="7474619D"/>
    <w:rsid w:val="75171229"/>
    <w:rsid w:val="75D00657"/>
    <w:rsid w:val="770A4EDC"/>
    <w:rsid w:val="798A3C76"/>
    <w:rsid w:val="7A234A6F"/>
    <w:rsid w:val="7A385094"/>
    <w:rsid w:val="7BEB7F5D"/>
    <w:rsid w:val="7C00467F"/>
    <w:rsid w:val="7C4D6CFD"/>
    <w:rsid w:val="7C6E1430"/>
    <w:rsid w:val="7C985AF7"/>
    <w:rsid w:val="7CA3770C"/>
    <w:rsid w:val="7CB83E2E"/>
    <w:rsid w:val="7D2428A3"/>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06"/>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30E06"/>
    <w:pPr>
      <w:tabs>
        <w:tab w:val="center" w:pos="4153"/>
        <w:tab w:val="right" w:pos="8306"/>
      </w:tabs>
      <w:snapToGrid w:val="0"/>
    </w:pPr>
    <w:rPr>
      <w:sz w:val="18"/>
      <w:szCs w:val="18"/>
    </w:rPr>
  </w:style>
  <w:style w:type="paragraph" w:styleId="a4">
    <w:name w:val="header"/>
    <w:basedOn w:val="a"/>
    <w:link w:val="Char0"/>
    <w:uiPriority w:val="99"/>
    <w:unhideWhenUsed/>
    <w:qFormat/>
    <w:rsid w:val="00930E06"/>
    <w:pPr>
      <w:pBdr>
        <w:bottom w:val="single" w:sz="6" w:space="1" w:color="auto"/>
      </w:pBdr>
      <w:tabs>
        <w:tab w:val="center" w:pos="4153"/>
        <w:tab w:val="right" w:pos="8306"/>
      </w:tabs>
      <w:snapToGrid w:val="0"/>
      <w:jc w:val="center"/>
    </w:pPr>
    <w:rPr>
      <w:sz w:val="18"/>
      <w:szCs w:val="18"/>
    </w:rPr>
  </w:style>
  <w:style w:type="paragraph" w:customStyle="1" w:styleId="xl6311974">
    <w:name w:val="xl6311974"/>
    <w:basedOn w:val="a"/>
    <w:qFormat/>
    <w:rsid w:val="00930E06"/>
    <w:pPr>
      <w:spacing w:before="100" w:beforeAutospacing="1" w:after="100" w:afterAutospacing="1"/>
      <w:textAlignment w:val="center"/>
    </w:pPr>
    <w:rPr>
      <w:sz w:val="44"/>
      <w:szCs w:val="44"/>
    </w:rPr>
  </w:style>
  <w:style w:type="paragraph" w:customStyle="1" w:styleId="xl6411974">
    <w:name w:val="xl6411974"/>
    <w:basedOn w:val="a"/>
    <w:qFormat/>
    <w:rsid w:val="00930E06"/>
    <w:pPr>
      <w:spacing w:before="100" w:beforeAutospacing="1" w:after="100" w:afterAutospacing="1"/>
      <w:textAlignment w:val="center"/>
    </w:pPr>
    <w:rPr>
      <w:sz w:val="20"/>
      <w:szCs w:val="20"/>
    </w:rPr>
  </w:style>
  <w:style w:type="paragraph" w:customStyle="1" w:styleId="xl6511974">
    <w:name w:val="xl65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6611974">
    <w:name w:val="xl6611974"/>
    <w:basedOn w:val="a"/>
    <w:qFormat/>
    <w:rsid w:val="00930E06"/>
    <w:pPr>
      <w:pBdr>
        <w:left w:val="single" w:sz="4" w:space="1" w:color="auto"/>
        <w:right w:val="single" w:sz="4" w:space="1" w:color="auto"/>
      </w:pBdr>
      <w:spacing w:before="100" w:beforeAutospacing="1" w:after="100" w:afterAutospacing="1"/>
      <w:textAlignment w:val="center"/>
    </w:pPr>
  </w:style>
  <w:style w:type="paragraph" w:customStyle="1" w:styleId="xl6711974">
    <w:name w:val="xl6711974"/>
    <w:basedOn w:val="a"/>
    <w:qFormat/>
    <w:rsid w:val="00930E06"/>
    <w:pPr>
      <w:spacing w:before="100" w:beforeAutospacing="1" w:after="100" w:afterAutospacing="1"/>
      <w:textAlignment w:val="center"/>
    </w:pPr>
    <w:rPr>
      <w:sz w:val="22"/>
      <w:szCs w:val="22"/>
    </w:rPr>
  </w:style>
  <w:style w:type="paragraph" w:customStyle="1" w:styleId="xl6811974">
    <w:name w:val="xl6811974"/>
    <w:basedOn w:val="a"/>
    <w:qFormat/>
    <w:rsid w:val="00930E06"/>
    <w:pPr>
      <w:spacing w:before="100" w:beforeAutospacing="1" w:after="100" w:afterAutospacing="1"/>
      <w:textAlignment w:val="center"/>
    </w:pPr>
  </w:style>
  <w:style w:type="paragraph" w:customStyle="1" w:styleId="xl6911974">
    <w:name w:val="xl69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2"/>
      <w:szCs w:val="22"/>
    </w:rPr>
  </w:style>
  <w:style w:type="paragraph" w:customStyle="1" w:styleId="xl7011974">
    <w:name w:val="xl7011974"/>
    <w:basedOn w:val="a"/>
    <w:rsid w:val="00930E06"/>
    <w:pPr>
      <w:spacing w:before="100" w:beforeAutospacing="1" w:after="100" w:afterAutospacing="1"/>
      <w:textAlignment w:val="center"/>
    </w:pPr>
    <w:rPr>
      <w:sz w:val="22"/>
      <w:szCs w:val="22"/>
    </w:rPr>
  </w:style>
  <w:style w:type="paragraph" w:customStyle="1" w:styleId="xl7111974">
    <w:name w:val="xl71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7211974">
    <w:name w:val="xl72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7311974">
    <w:name w:val="xl73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411974">
    <w:name w:val="xl7411974"/>
    <w:basedOn w:val="a"/>
    <w:qFormat/>
    <w:rsid w:val="00930E06"/>
    <w:pPr>
      <w:pBdr>
        <w:top w:val="single" w:sz="4" w:space="1" w:color="auto"/>
        <w:left w:val="single" w:sz="4" w:space="1" w:color="auto"/>
        <w:bottom w:val="single" w:sz="4" w:space="0" w:color="auto"/>
      </w:pBdr>
      <w:spacing w:before="100" w:beforeAutospacing="1" w:after="100" w:afterAutospacing="1"/>
      <w:textAlignment w:val="center"/>
    </w:pPr>
    <w:rPr>
      <w:sz w:val="22"/>
      <w:szCs w:val="22"/>
    </w:rPr>
  </w:style>
  <w:style w:type="paragraph" w:customStyle="1" w:styleId="xl7511974">
    <w:name w:val="xl75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18"/>
      <w:szCs w:val="18"/>
    </w:rPr>
  </w:style>
  <w:style w:type="paragraph" w:customStyle="1" w:styleId="xl7611974">
    <w:name w:val="xl76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711974">
    <w:name w:val="xl77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style>
  <w:style w:type="paragraph" w:customStyle="1" w:styleId="xl7811974">
    <w:name w:val="xl7811974"/>
    <w:basedOn w:val="a"/>
    <w:qFormat/>
    <w:rsid w:val="00930E06"/>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2"/>
      <w:szCs w:val="22"/>
    </w:rPr>
  </w:style>
  <w:style w:type="paragraph" w:customStyle="1" w:styleId="xl7911974">
    <w:name w:val="xl7911974"/>
    <w:basedOn w:val="a"/>
    <w:rsid w:val="00930E06"/>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011974">
    <w:name w:val="xl8011974"/>
    <w:basedOn w:val="a"/>
    <w:qFormat/>
    <w:rsid w:val="00930E06"/>
    <w:pPr>
      <w:pBdr>
        <w:bottom w:val="single" w:sz="4" w:space="0" w:color="auto"/>
        <w:right w:val="single" w:sz="4" w:space="1" w:color="auto"/>
      </w:pBdr>
      <w:spacing w:before="100" w:beforeAutospacing="1" w:after="100" w:afterAutospacing="1"/>
      <w:textAlignment w:val="center"/>
    </w:pPr>
    <w:rPr>
      <w:sz w:val="22"/>
      <w:szCs w:val="22"/>
    </w:rPr>
  </w:style>
  <w:style w:type="paragraph" w:customStyle="1" w:styleId="xl8111974">
    <w:name w:val="xl8111974"/>
    <w:basedOn w:val="a"/>
    <w:qFormat/>
    <w:rsid w:val="00930E06"/>
    <w:pPr>
      <w:pBdr>
        <w:bottom w:val="single" w:sz="4" w:space="0" w:color="auto"/>
      </w:pBdr>
      <w:spacing w:before="100" w:beforeAutospacing="1" w:after="100" w:afterAutospacing="1"/>
      <w:jc w:val="center"/>
      <w:textAlignment w:val="top"/>
    </w:pPr>
    <w:rPr>
      <w:b/>
      <w:bCs/>
      <w:sz w:val="44"/>
      <w:szCs w:val="44"/>
    </w:rPr>
  </w:style>
  <w:style w:type="paragraph" w:customStyle="1" w:styleId="xl8211974">
    <w:name w:val="xl8211974"/>
    <w:basedOn w:val="a"/>
    <w:qFormat/>
    <w:rsid w:val="00930E06"/>
    <w:pPr>
      <w:pBdr>
        <w:bottom w:val="single" w:sz="4" w:space="0" w:color="auto"/>
      </w:pBdr>
      <w:spacing w:before="100" w:beforeAutospacing="1" w:after="100" w:afterAutospacing="1"/>
      <w:jc w:val="center"/>
      <w:textAlignment w:val="top"/>
    </w:pPr>
    <w:rPr>
      <w:b/>
      <w:bCs/>
    </w:rPr>
  </w:style>
  <w:style w:type="paragraph" w:customStyle="1" w:styleId="xl8311974">
    <w:name w:val="xl8311974"/>
    <w:basedOn w:val="a"/>
    <w:qFormat/>
    <w:rsid w:val="00930E06"/>
    <w:pPr>
      <w:pBdr>
        <w:bottom w:val="single" w:sz="4" w:space="0" w:color="auto"/>
      </w:pBdr>
      <w:spacing w:before="100" w:beforeAutospacing="1" w:after="100" w:afterAutospacing="1"/>
      <w:jc w:val="center"/>
      <w:textAlignment w:val="top"/>
    </w:pPr>
    <w:rPr>
      <w:b/>
      <w:bCs/>
      <w:sz w:val="22"/>
      <w:szCs w:val="22"/>
    </w:rPr>
  </w:style>
  <w:style w:type="paragraph" w:customStyle="1" w:styleId="xl8411974">
    <w:name w:val="xl8411974"/>
    <w:basedOn w:val="a"/>
    <w:qFormat/>
    <w:rsid w:val="00930E06"/>
    <w:pPr>
      <w:pBdr>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8511974">
    <w:name w:val="xl8511974"/>
    <w:basedOn w:val="a"/>
    <w:qFormat/>
    <w:rsid w:val="00930E06"/>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611974">
    <w:name w:val="xl8611974"/>
    <w:basedOn w:val="a"/>
    <w:qFormat/>
    <w:rsid w:val="00930E06"/>
    <w:pPr>
      <w:pBdr>
        <w:left w:val="single" w:sz="4" w:space="1" w:color="auto"/>
        <w:bottom w:val="single" w:sz="4" w:space="0" w:color="auto"/>
      </w:pBdr>
      <w:spacing w:before="100" w:beforeAutospacing="1" w:after="100" w:afterAutospacing="1"/>
      <w:jc w:val="center"/>
      <w:textAlignment w:val="center"/>
    </w:pPr>
    <w:rPr>
      <w:b/>
      <w:bCs/>
    </w:rPr>
  </w:style>
  <w:style w:type="paragraph" w:customStyle="1" w:styleId="xl8711974">
    <w:name w:val="xl8711974"/>
    <w:basedOn w:val="a"/>
    <w:qFormat/>
    <w:rsid w:val="00930E06"/>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811974">
    <w:name w:val="xl8811974"/>
    <w:basedOn w:val="a"/>
    <w:qFormat/>
    <w:rsid w:val="00930E06"/>
    <w:pPr>
      <w:pBdr>
        <w:top w:val="single" w:sz="4" w:space="1" w:color="auto"/>
        <w:left w:val="single" w:sz="4" w:space="1" w:color="auto"/>
        <w:bottom w:val="single" w:sz="4" w:space="0" w:color="auto"/>
      </w:pBdr>
      <w:spacing w:before="100" w:beforeAutospacing="1" w:after="100" w:afterAutospacing="1"/>
      <w:jc w:val="center"/>
      <w:textAlignment w:val="center"/>
    </w:pPr>
    <w:rPr>
      <w:b/>
      <w:bCs/>
    </w:rPr>
  </w:style>
  <w:style w:type="paragraph" w:customStyle="1" w:styleId="xl8911974">
    <w:name w:val="xl8911974"/>
    <w:basedOn w:val="a"/>
    <w:qFormat/>
    <w:rsid w:val="00930E06"/>
    <w:pPr>
      <w:pBdr>
        <w:top w:val="single" w:sz="4" w:space="1" w:color="auto"/>
        <w:left w:val="single" w:sz="4" w:space="1" w:color="auto"/>
      </w:pBdr>
      <w:spacing w:before="100" w:beforeAutospacing="1" w:after="100" w:afterAutospacing="1"/>
      <w:jc w:val="center"/>
      <w:textAlignment w:val="center"/>
    </w:pPr>
    <w:rPr>
      <w:b/>
      <w:bCs/>
    </w:rPr>
  </w:style>
  <w:style w:type="paragraph" w:customStyle="1" w:styleId="xl9011974">
    <w:name w:val="xl9011974"/>
    <w:basedOn w:val="a"/>
    <w:qFormat/>
    <w:rsid w:val="00930E06"/>
    <w:pPr>
      <w:pBdr>
        <w:top w:val="single" w:sz="4" w:space="1" w:color="auto"/>
        <w:left w:val="single" w:sz="4" w:space="1" w:color="auto"/>
        <w:right w:val="single" w:sz="4" w:space="1" w:color="auto"/>
      </w:pBdr>
      <w:spacing w:before="100" w:beforeAutospacing="1" w:after="100" w:afterAutospacing="1"/>
      <w:jc w:val="center"/>
      <w:textAlignment w:val="center"/>
    </w:pPr>
    <w:rPr>
      <w:b/>
      <w:bCs/>
    </w:rPr>
  </w:style>
  <w:style w:type="character" w:customStyle="1" w:styleId="Char0">
    <w:name w:val="页眉 Char"/>
    <w:basedOn w:val="a0"/>
    <w:link w:val="a4"/>
    <w:uiPriority w:val="99"/>
    <w:semiHidden/>
    <w:qFormat/>
    <w:rsid w:val="00930E06"/>
    <w:rPr>
      <w:rFonts w:ascii="宋体" w:eastAsia="宋体" w:hAnsi="宋体" w:cs="宋体"/>
      <w:sz w:val="18"/>
      <w:szCs w:val="18"/>
    </w:rPr>
  </w:style>
  <w:style w:type="character" w:customStyle="1" w:styleId="Char">
    <w:name w:val="页脚 Char"/>
    <w:basedOn w:val="a0"/>
    <w:link w:val="a3"/>
    <w:uiPriority w:val="99"/>
    <w:semiHidden/>
    <w:qFormat/>
    <w:rsid w:val="00930E06"/>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A2F6E-D00F-4612-9218-8404F5A1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41</Pages>
  <Words>6806</Words>
  <Characters>38798</Characters>
  <Application>Microsoft Office Word</Application>
  <DocSecurity>0</DocSecurity>
  <Lines>323</Lines>
  <Paragraphs>91</Paragraphs>
  <ScaleCrop>false</ScaleCrop>
  <Company>微软中国</Company>
  <LinksUpToDate>false</LinksUpToDate>
  <CharactersWithSpaces>45513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吕梁市人社局权力和责任清单</dc:title>
  <dc:creator>Windows 用户</dc:creator>
  <cp:lastModifiedBy>lenovo</cp:lastModifiedBy>
  <cp:revision>31</cp:revision>
  <cp:lastPrinted>2021-05-16T01:35:00Z</cp:lastPrinted>
  <dcterms:created xsi:type="dcterms:W3CDTF">2015-07-29T01:41:00Z</dcterms:created>
  <dcterms:modified xsi:type="dcterms:W3CDTF">2021-07-17T07:58:00Z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